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FB" w:rsidRDefault="00D86FFB">
      <w:pPr>
        <w:jc w:val="center"/>
        <w:rPr>
          <w:rFonts w:cs="Times New Roman"/>
          <w:b/>
          <w:bCs/>
          <w:sz w:val="28"/>
          <w:szCs w:val="28"/>
        </w:rPr>
      </w:pPr>
    </w:p>
    <w:tbl>
      <w:tblPr>
        <w:tblW w:w="0" w:type="auto"/>
        <w:tblInd w:w="-106" w:type="dxa"/>
        <w:tblLayout w:type="fixed"/>
        <w:tblLook w:val="0000"/>
      </w:tblPr>
      <w:tblGrid>
        <w:gridCol w:w="4214"/>
        <w:gridCol w:w="1162"/>
        <w:gridCol w:w="4122"/>
      </w:tblGrid>
      <w:tr w:rsidR="00D86FFB">
        <w:trPr>
          <w:trHeight w:val="2338"/>
        </w:trPr>
        <w:tc>
          <w:tcPr>
            <w:tcW w:w="4214" w:type="dxa"/>
            <w:tcBorders>
              <w:top w:val="nil"/>
              <w:left w:val="nil"/>
              <w:bottom w:val="nil"/>
              <w:right w:val="nil"/>
            </w:tcBorders>
          </w:tcPr>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br w:type="page"/>
              <w:t>«ХЛЕБНИКОВО ЯЛ</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ШОТАН ИЛЕМ»</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МУНИЦИПАЛЬНЫЙ</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ОБРАЗОВАНИЙЫН</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АДМИНИСТРАЦИЙЖЕ</w:t>
            </w:r>
          </w:p>
          <w:p w:rsidR="00D86FFB" w:rsidRDefault="00D86FFB">
            <w:pPr>
              <w:widowControl w:val="0"/>
              <w:suppressAutoHyphens/>
              <w:jc w:val="center"/>
              <w:rPr>
                <w:rFonts w:cs="Times New Roman"/>
                <w:b/>
                <w:bCs/>
                <w:color w:val="000000"/>
                <w:sz w:val="28"/>
                <w:szCs w:val="28"/>
              </w:rPr>
            </w:pP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ПУНЧАЛ</w:t>
            </w:r>
          </w:p>
        </w:tc>
        <w:tc>
          <w:tcPr>
            <w:tcW w:w="1162" w:type="dxa"/>
            <w:tcBorders>
              <w:top w:val="nil"/>
              <w:left w:val="nil"/>
              <w:bottom w:val="nil"/>
              <w:right w:val="nil"/>
            </w:tcBorders>
          </w:tcPr>
          <w:p w:rsidR="00D86FFB" w:rsidRDefault="00D86FFB">
            <w:pPr>
              <w:widowControl w:val="0"/>
              <w:suppressAutoHyphens/>
              <w:ind w:hanging="120"/>
              <w:jc w:val="center"/>
              <w:rPr>
                <w:rFonts w:cs="Times New Roman"/>
                <w:b/>
                <w:bCs/>
                <w:color w:val="000000"/>
                <w:sz w:val="28"/>
                <w:szCs w:val="28"/>
              </w:rPr>
            </w:pPr>
          </w:p>
        </w:tc>
        <w:tc>
          <w:tcPr>
            <w:tcW w:w="4122" w:type="dxa"/>
            <w:tcBorders>
              <w:top w:val="nil"/>
              <w:left w:val="nil"/>
              <w:bottom w:val="nil"/>
              <w:right w:val="nil"/>
            </w:tcBorders>
          </w:tcPr>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АДМИНИСТРАЦИЯ</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МУНИЦИПАЛЬНОГО</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ОБРАЗОВАНИЯ</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«ХЛЕБНИКОВСКОЕ</w:t>
            </w: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СЕЛЬСКОЕ ПОСЕЛЕНИЕ»</w:t>
            </w:r>
          </w:p>
          <w:p w:rsidR="00D86FFB" w:rsidRDefault="00D86FFB">
            <w:pPr>
              <w:widowControl w:val="0"/>
              <w:suppressAutoHyphens/>
              <w:jc w:val="center"/>
              <w:rPr>
                <w:rFonts w:cs="Times New Roman"/>
                <w:b/>
                <w:bCs/>
                <w:color w:val="000000"/>
                <w:sz w:val="28"/>
                <w:szCs w:val="28"/>
              </w:rPr>
            </w:pPr>
          </w:p>
          <w:p w:rsidR="00D86FFB" w:rsidRDefault="00D86FFB">
            <w:pPr>
              <w:widowControl w:val="0"/>
              <w:suppressAutoHyphens/>
              <w:jc w:val="center"/>
              <w:rPr>
                <w:rFonts w:cs="Times New Roman"/>
                <w:b/>
                <w:bCs/>
                <w:color w:val="000000"/>
                <w:sz w:val="28"/>
                <w:szCs w:val="28"/>
              </w:rPr>
            </w:pPr>
            <w:r>
              <w:rPr>
                <w:rFonts w:cs="Times New Roman"/>
                <w:b/>
                <w:bCs/>
                <w:color w:val="000000"/>
                <w:sz w:val="28"/>
                <w:szCs w:val="28"/>
              </w:rPr>
              <w:t>ПОСТАНОВЛЕНИЕ</w:t>
            </w:r>
          </w:p>
        </w:tc>
      </w:tr>
    </w:tbl>
    <w:p w:rsidR="00D86FFB" w:rsidRDefault="00D86FFB">
      <w:pPr>
        <w:jc w:val="center"/>
        <w:rPr>
          <w:rFonts w:cs="Times New Roman"/>
          <w:b/>
          <w:bCs/>
        </w:rPr>
      </w:pPr>
    </w:p>
    <w:p w:rsidR="00D86FFB" w:rsidRDefault="00D86FFB">
      <w:pPr>
        <w:jc w:val="center"/>
        <w:rPr>
          <w:rFonts w:cs="Times New Roman"/>
          <w:b/>
          <w:bCs/>
        </w:rPr>
      </w:pPr>
    </w:p>
    <w:p w:rsidR="00D86FFB" w:rsidRDefault="00D86FFB">
      <w:pPr>
        <w:jc w:val="center"/>
        <w:rPr>
          <w:rFonts w:cs="Times New Roman"/>
          <w:b/>
          <w:bCs/>
        </w:rPr>
      </w:pPr>
    </w:p>
    <w:p w:rsidR="00D86FFB" w:rsidRDefault="00D86FFB">
      <w:pPr>
        <w:jc w:val="center"/>
        <w:rPr>
          <w:rFonts w:cs="Times New Roman"/>
          <w:b/>
          <w:bCs/>
          <w:i/>
          <w:iCs/>
          <w:sz w:val="28"/>
          <w:szCs w:val="28"/>
        </w:rPr>
      </w:pPr>
      <w:r>
        <w:rPr>
          <w:rFonts w:cs="Times New Roman"/>
          <w:b/>
          <w:bCs/>
          <w:sz w:val="28"/>
          <w:szCs w:val="28"/>
        </w:rPr>
        <w:t>от 29  августа  2013 года  № 99</w:t>
      </w:r>
    </w:p>
    <w:p w:rsidR="00D86FFB" w:rsidRDefault="00D86FFB">
      <w:pPr>
        <w:pStyle w:val="ConsPlusTitle"/>
        <w:jc w:val="center"/>
        <w:rPr>
          <w:b w:val="0"/>
          <w:bCs w:val="0"/>
          <w:sz w:val="26"/>
          <w:szCs w:val="26"/>
        </w:rPr>
      </w:pPr>
    </w:p>
    <w:p w:rsidR="00D86FFB" w:rsidRDefault="00D86FFB">
      <w:pPr>
        <w:pStyle w:val="ConsPlusTitle"/>
        <w:jc w:val="center"/>
        <w:rPr>
          <w:b w:val="0"/>
          <w:bCs w:val="0"/>
          <w:sz w:val="26"/>
          <w:szCs w:val="26"/>
        </w:rPr>
      </w:pPr>
    </w:p>
    <w:p w:rsidR="00D86FFB" w:rsidRDefault="00D86FFB">
      <w:pPr>
        <w:pStyle w:val="ConsPlusTitle"/>
        <w:jc w:val="center"/>
        <w:rPr>
          <w:b w:val="0"/>
          <w:bCs w:val="0"/>
          <w:sz w:val="26"/>
          <w:szCs w:val="26"/>
        </w:rPr>
      </w:pPr>
    </w:p>
    <w:p w:rsidR="00D86FFB" w:rsidRDefault="00D86FFB">
      <w:pPr>
        <w:pStyle w:val="ConsPlusTitle"/>
        <w:jc w:val="center"/>
      </w:pPr>
      <w:r>
        <w:t>Об утверждении административного регламента</w:t>
      </w:r>
    </w:p>
    <w:p w:rsidR="00D86FFB" w:rsidRDefault="00D86FFB">
      <w:pPr>
        <w:pStyle w:val="ConsPlusTitle"/>
        <w:ind w:right="463" w:firstLine="540"/>
        <w:jc w:val="center"/>
      </w:pPr>
      <w:r>
        <w:t>по осуществлению  муниципального жилищного контроля</w:t>
      </w:r>
    </w:p>
    <w:p w:rsidR="00D86FFB" w:rsidRDefault="00D86FFB">
      <w:pPr>
        <w:pStyle w:val="ConsPlusTitle"/>
        <w:ind w:right="463" w:firstLine="540"/>
        <w:jc w:val="center"/>
      </w:pPr>
      <w:r>
        <w:t>на территории муниципального образования</w:t>
      </w:r>
    </w:p>
    <w:p w:rsidR="00D86FFB" w:rsidRDefault="00D86FFB">
      <w:pPr>
        <w:pStyle w:val="ConsPlusTitle"/>
        <w:ind w:right="463" w:firstLine="540"/>
        <w:jc w:val="center"/>
        <w:rPr>
          <w:i/>
          <w:iCs/>
        </w:rPr>
      </w:pPr>
      <w:r>
        <w:t>«Хлебниковское сельское поселение»</w:t>
      </w:r>
    </w:p>
    <w:p w:rsidR="00D86FFB" w:rsidRDefault="00D86FFB">
      <w:pPr>
        <w:pStyle w:val="ConsPlusTitle"/>
        <w:jc w:val="center"/>
        <w:rPr>
          <w:b w:val="0"/>
          <w:bCs w:val="0"/>
          <w:sz w:val="26"/>
          <w:szCs w:val="26"/>
        </w:rPr>
      </w:pPr>
    </w:p>
    <w:p w:rsidR="00D86FFB" w:rsidRDefault="00D86FFB">
      <w:pPr>
        <w:pStyle w:val="ConsPlusTitle"/>
        <w:jc w:val="center"/>
        <w:rPr>
          <w:b w:val="0"/>
          <w:bCs w:val="0"/>
          <w:sz w:val="26"/>
          <w:szCs w:val="26"/>
        </w:rPr>
      </w:pPr>
    </w:p>
    <w:p w:rsidR="00D86FFB" w:rsidRDefault="00D86FFB">
      <w:pPr>
        <w:pStyle w:val="ConsPlusNormal"/>
        <w:ind w:firstLine="0"/>
        <w:jc w:val="center"/>
        <w:rPr>
          <w:rFonts w:ascii="Times New Roman" w:hAnsi="Times New Roman" w:cs="Times New Roman"/>
          <w:sz w:val="26"/>
          <w:szCs w:val="26"/>
        </w:rPr>
      </w:pPr>
    </w:p>
    <w:p w:rsidR="00D86FFB" w:rsidRDefault="00D86FFB">
      <w:pPr>
        <w:pStyle w:val="ConsPlusNormal"/>
        <w:ind w:right="463"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Конституцией Российской Федерации,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постановлением Правительства Республики Марий Эл от 17.08.2012 г. № 303 «О разработке и принятии административных регламентов осуществления муниципального контроля в Республике Марий Эл», администрация муниципального образования </w:t>
      </w:r>
      <w:r>
        <w:rPr>
          <w:sz w:val="28"/>
          <w:szCs w:val="28"/>
        </w:rPr>
        <w:t xml:space="preserve"> </w:t>
      </w:r>
      <w:r>
        <w:rPr>
          <w:rFonts w:ascii="Times New Roman" w:hAnsi="Times New Roman" w:cs="Times New Roman"/>
          <w:sz w:val="28"/>
          <w:szCs w:val="28"/>
        </w:rPr>
        <w:t>«Хлебниковское сельское поселение»   п о с т а н о в л я е т:</w:t>
      </w:r>
    </w:p>
    <w:p w:rsidR="00D86FFB" w:rsidRDefault="00D86FFB">
      <w:pPr>
        <w:pStyle w:val="ConsPlusTitle"/>
        <w:ind w:right="463" w:firstLine="709"/>
        <w:jc w:val="both"/>
        <w:rPr>
          <w:b w:val="0"/>
          <w:bCs w:val="0"/>
          <w:i/>
          <w:iCs/>
        </w:rPr>
      </w:pPr>
      <w:r>
        <w:rPr>
          <w:b w:val="0"/>
          <w:bCs w:val="0"/>
        </w:rPr>
        <w:t xml:space="preserve">1.Утвердить прилагаемый </w:t>
      </w:r>
      <w:r>
        <w:rPr>
          <w:b w:val="0"/>
          <w:bCs w:val="0"/>
          <w:color w:val="000000"/>
        </w:rPr>
        <w:t>административный регламент</w:t>
      </w:r>
      <w:r>
        <w:rPr>
          <w:b w:val="0"/>
          <w:bCs w:val="0"/>
        </w:rPr>
        <w:t xml:space="preserve"> по осуществлению  муниципального жилищного контроля на территории муниципального образования «Хлебниковское сельское поселение».</w:t>
      </w:r>
    </w:p>
    <w:p w:rsidR="00D86FFB" w:rsidRDefault="00D86FFB">
      <w:pPr>
        <w:pStyle w:val="ConsPlusNormal"/>
        <w:tabs>
          <w:tab w:val="num" w:pos="0"/>
          <w:tab w:val="left" w:pos="851"/>
          <w:tab w:val="left" w:pos="9214"/>
        </w:tabs>
        <w:suppressAutoHyphens/>
        <w:autoSpaceDN/>
        <w:adjustRightInd/>
        <w:ind w:right="463"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обнародованию, размещению на официальном сайте администрации муниципального образования «Хлебниковское сельское поселение» в информационно-телекоммуникационной сети «Интернет» и вступает в силу по истечении 10 дней со дня его обнародования.</w:t>
      </w:r>
    </w:p>
    <w:p w:rsidR="00D86FFB" w:rsidRDefault="00D86FFB">
      <w:pPr>
        <w:pStyle w:val="ConsPlusNormal"/>
        <w:tabs>
          <w:tab w:val="left" w:pos="851"/>
          <w:tab w:val="left" w:pos="9214"/>
        </w:tabs>
        <w:suppressAutoHyphens/>
        <w:autoSpaceDN/>
        <w:adjustRightInd/>
        <w:ind w:right="463"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D86FFB" w:rsidRDefault="00D86FFB">
      <w:pPr>
        <w:pStyle w:val="ConsPlusNormal"/>
        <w:tabs>
          <w:tab w:val="left" w:pos="851"/>
          <w:tab w:val="left" w:pos="9214"/>
        </w:tabs>
        <w:suppressAutoHyphens/>
        <w:autoSpaceDN/>
        <w:adjustRightInd/>
        <w:ind w:left="284" w:right="463" w:firstLine="709"/>
        <w:jc w:val="both"/>
        <w:rPr>
          <w:rFonts w:ascii="Times New Roman" w:hAnsi="Times New Roman" w:cs="Times New Roman"/>
          <w:sz w:val="28"/>
          <w:szCs w:val="28"/>
        </w:rPr>
      </w:pPr>
    </w:p>
    <w:p w:rsidR="00D86FFB" w:rsidRDefault="00D86FFB">
      <w:pPr>
        <w:pStyle w:val="ConsPlusNormal"/>
        <w:ind w:firstLine="0"/>
        <w:jc w:val="right"/>
        <w:rPr>
          <w:rFonts w:ascii="Times New Roman" w:hAnsi="Times New Roman" w:cs="Times New Roman"/>
          <w:sz w:val="28"/>
          <w:szCs w:val="28"/>
        </w:rPr>
      </w:pPr>
    </w:p>
    <w:p w:rsidR="00D86FFB" w:rsidRDefault="00D86FFB">
      <w:pPr>
        <w:jc w:val="both"/>
        <w:rPr>
          <w:rFonts w:cs="Times New Roman"/>
          <w:sz w:val="28"/>
          <w:szCs w:val="28"/>
        </w:rPr>
      </w:pPr>
      <w:r>
        <w:rPr>
          <w:rFonts w:cs="Times New Roman"/>
          <w:sz w:val="28"/>
          <w:szCs w:val="28"/>
        </w:rPr>
        <w:t xml:space="preserve">Глава администрации </w:t>
      </w:r>
    </w:p>
    <w:p w:rsidR="00D86FFB" w:rsidRDefault="00D86FFB">
      <w:pPr>
        <w:jc w:val="both"/>
        <w:rPr>
          <w:rFonts w:cs="Times New Roman"/>
          <w:sz w:val="28"/>
          <w:szCs w:val="28"/>
        </w:rPr>
      </w:pPr>
      <w:r>
        <w:rPr>
          <w:rFonts w:cs="Times New Roman"/>
          <w:sz w:val="28"/>
          <w:szCs w:val="28"/>
        </w:rPr>
        <w:t xml:space="preserve">муниципального образования </w:t>
      </w:r>
    </w:p>
    <w:p w:rsidR="00D86FFB" w:rsidRDefault="00D86FFB">
      <w:pPr>
        <w:jc w:val="both"/>
        <w:rPr>
          <w:rFonts w:cs="Times New Roman"/>
          <w:sz w:val="28"/>
          <w:szCs w:val="28"/>
        </w:rPr>
      </w:pPr>
      <w:r>
        <w:rPr>
          <w:rFonts w:cs="Times New Roman"/>
          <w:sz w:val="28"/>
          <w:szCs w:val="28"/>
        </w:rPr>
        <w:t>«Хлебниковское сельское поселение»                                      Т.Н.Кибардина</w:t>
      </w:r>
    </w:p>
    <w:p w:rsidR="00D86FFB" w:rsidRDefault="00D86FFB">
      <w:pPr>
        <w:pStyle w:val="a"/>
        <w:tabs>
          <w:tab w:val="right" w:leader="dot" w:pos="9344"/>
        </w:tabs>
        <w:ind w:right="463" w:firstLine="4536"/>
        <w:jc w:val="center"/>
        <w:rPr>
          <w:rFonts w:ascii="Times New Roman" w:hAnsi="Times New Roman" w:cs="Times New Roman"/>
        </w:rPr>
      </w:pPr>
      <w:r>
        <w:rPr>
          <w:rFonts w:ascii="Times New Roman" w:hAnsi="Times New Roman" w:cs="Times New Roman"/>
        </w:rPr>
        <w:br w:type="page"/>
      </w:r>
    </w:p>
    <w:p w:rsidR="00D86FFB" w:rsidRDefault="00D86FFB">
      <w:pPr>
        <w:pStyle w:val="a"/>
        <w:tabs>
          <w:tab w:val="right" w:leader="dot" w:pos="9344"/>
        </w:tabs>
        <w:ind w:right="463" w:firstLine="4536"/>
        <w:jc w:val="center"/>
        <w:rPr>
          <w:rFonts w:ascii="Times New Roman" w:hAnsi="Times New Roman" w:cs="Times New Roman"/>
        </w:rPr>
      </w:pP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УТВЕРЖДЕН</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«Хлебниковское сельское поселение»</w:t>
      </w:r>
    </w:p>
    <w:p w:rsidR="00D86FFB" w:rsidRDefault="00D86FFB">
      <w:pPr>
        <w:pStyle w:val="a"/>
        <w:tabs>
          <w:tab w:val="right" w:leader="dot" w:pos="9344"/>
        </w:tabs>
        <w:ind w:right="463" w:firstLine="4536"/>
        <w:jc w:val="center"/>
        <w:rPr>
          <w:rFonts w:ascii="Times New Roman" w:hAnsi="Times New Roman" w:cs="Times New Roman"/>
          <w:sz w:val="28"/>
          <w:szCs w:val="28"/>
        </w:rPr>
      </w:pPr>
      <w:r>
        <w:rPr>
          <w:rFonts w:ascii="Times New Roman" w:hAnsi="Times New Roman" w:cs="Times New Roman"/>
          <w:sz w:val="28"/>
          <w:szCs w:val="28"/>
        </w:rPr>
        <w:t>от 29 августа 2013 г. №99</w:t>
      </w:r>
    </w:p>
    <w:p w:rsidR="00D86FFB" w:rsidRDefault="00D86FFB">
      <w:pPr>
        <w:ind w:right="463"/>
        <w:jc w:val="right"/>
        <w:rPr>
          <w:rFonts w:cs="Times New Roman"/>
        </w:rPr>
      </w:pPr>
    </w:p>
    <w:p w:rsidR="00D86FFB" w:rsidRDefault="00D86FFB">
      <w:pPr>
        <w:pStyle w:val="ConsPlusTitle"/>
        <w:ind w:right="463"/>
        <w:jc w:val="center"/>
        <w:rPr>
          <w:b w:val="0"/>
          <w:bCs w:val="0"/>
        </w:rPr>
      </w:pPr>
    </w:p>
    <w:p w:rsidR="00D86FFB" w:rsidRDefault="00D86FFB">
      <w:pPr>
        <w:pStyle w:val="ConsPlusTitle"/>
        <w:ind w:right="463"/>
        <w:jc w:val="center"/>
        <w:rPr>
          <w:b w:val="0"/>
          <w:bCs w:val="0"/>
        </w:rPr>
      </w:pPr>
    </w:p>
    <w:p w:rsidR="00D86FFB" w:rsidRDefault="00D86FFB">
      <w:pPr>
        <w:pStyle w:val="ConsPlusTitle"/>
        <w:ind w:right="463"/>
        <w:jc w:val="center"/>
      </w:pPr>
      <w:r>
        <w:t>АДМИНИСТРАТИВНЫЙ РЕГЛАМЕНТ</w:t>
      </w:r>
    </w:p>
    <w:p w:rsidR="00D86FFB" w:rsidRDefault="00D86FFB">
      <w:pPr>
        <w:pStyle w:val="ConsPlusTitle"/>
        <w:ind w:right="463"/>
        <w:jc w:val="center"/>
      </w:pPr>
      <w:r>
        <w:t xml:space="preserve">по осуществлению  муниципального жилищного контроля на территории муниципального образования </w:t>
      </w:r>
    </w:p>
    <w:p w:rsidR="00D86FFB" w:rsidRDefault="00D86FFB">
      <w:pPr>
        <w:pStyle w:val="ConsPlusTitle"/>
        <w:ind w:right="463"/>
        <w:jc w:val="center"/>
        <w:rPr>
          <w:i/>
          <w:iCs/>
        </w:rPr>
      </w:pPr>
      <w:r>
        <w:t xml:space="preserve">«Хлебниковское сельское поселение»  </w:t>
      </w:r>
    </w:p>
    <w:p w:rsidR="00D86FFB" w:rsidRDefault="00D86FFB">
      <w:pPr>
        <w:autoSpaceDE w:val="0"/>
        <w:autoSpaceDN w:val="0"/>
        <w:adjustRightInd w:val="0"/>
        <w:ind w:right="463"/>
        <w:jc w:val="center"/>
        <w:rPr>
          <w:rFonts w:cs="Times New Roman"/>
          <w:b/>
          <w:bCs/>
          <w:sz w:val="28"/>
          <w:szCs w:val="28"/>
        </w:rPr>
      </w:pPr>
    </w:p>
    <w:p w:rsidR="00D86FFB" w:rsidRDefault="00D86FFB">
      <w:pPr>
        <w:autoSpaceDE w:val="0"/>
        <w:autoSpaceDN w:val="0"/>
        <w:adjustRightInd w:val="0"/>
        <w:ind w:right="463"/>
        <w:jc w:val="center"/>
        <w:outlineLvl w:val="1"/>
        <w:rPr>
          <w:rFonts w:cs="Times New Roman"/>
          <w:b/>
          <w:bCs/>
          <w:sz w:val="28"/>
          <w:szCs w:val="28"/>
        </w:rPr>
      </w:pPr>
      <w:r>
        <w:rPr>
          <w:rFonts w:cs="Times New Roman"/>
          <w:b/>
          <w:bCs/>
          <w:sz w:val="28"/>
          <w:szCs w:val="28"/>
        </w:rPr>
        <w:t>1. Общие положения</w:t>
      </w:r>
    </w:p>
    <w:p w:rsidR="00D86FFB" w:rsidRDefault="00D86FFB">
      <w:pPr>
        <w:autoSpaceDE w:val="0"/>
        <w:autoSpaceDN w:val="0"/>
        <w:adjustRightInd w:val="0"/>
        <w:ind w:right="463" w:firstLine="540"/>
        <w:jc w:val="both"/>
        <w:rPr>
          <w:rFonts w:cs="Times New Roman"/>
          <w:sz w:val="28"/>
          <w:szCs w:val="28"/>
        </w:rPr>
      </w:pPr>
    </w:p>
    <w:p w:rsidR="00D86FFB" w:rsidRDefault="00D86FFB">
      <w:pPr>
        <w:pStyle w:val="ConsPlusTitle"/>
        <w:ind w:right="463" w:firstLine="720"/>
        <w:jc w:val="both"/>
        <w:rPr>
          <w:b w:val="0"/>
          <w:bCs w:val="0"/>
        </w:rPr>
      </w:pPr>
      <w:r>
        <w:rPr>
          <w:b w:val="0"/>
          <w:bCs w:val="0"/>
        </w:rPr>
        <w:t xml:space="preserve">1.1. Настоящий административный регламент по осуществлению муниципального жилищного контроля на территории муниципального образования «Хлебниковское сельское поселение» разработан в соответствии с Конституцией Российской Федерации, Жилищным кодексом РФ,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294-ФЗ), Федеральным законом от 06.10.2003 г.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b w:val="0"/>
          <w:bCs w:val="0"/>
          <w:spacing w:val="-1"/>
        </w:rPr>
        <w:t xml:space="preserve">иными нормативными актами РФ, Республики Марий Эл, </w:t>
      </w:r>
      <w:r>
        <w:rPr>
          <w:b w:val="0"/>
          <w:bCs w:val="0"/>
        </w:rPr>
        <w:t>регламентирующими правоотношения в сфере осуществления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1.2. Настоящий административный регламент устанавливает:</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 порядок организации и  проведения на территории муниципального образования «Хлебниковское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 РФ и Республики Марий Эл  в области жилищных отношений, а также муниципальными правовыми актами;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формы осуществления муниципального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 xml:space="preserve">-механизм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Марий Эл, осуществляющими региональный государственный жилищный надзор; </w:t>
      </w:r>
    </w:p>
    <w:p w:rsidR="00D86FFB" w:rsidRDefault="00D86FFB">
      <w:pPr>
        <w:widowControl w:val="0"/>
        <w:autoSpaceDE w:val="0"/>
        <w:autoSpaceDN w:val="0"/>
        <w:adjustRightInd w:val="0"/>
        <w:ind w:right="463" w:firstLine="720"/>
        <w:jc w:val="both"/>
        <w:rPr>
          <w:rFonts w:cs="Times New Roman"/>
          <w:sz w:val="28"/>
          <w:szCs w:val="28"/>
        </w:rPr>
      </w:pPr>
    </w:p>
    <w:p w:rsidR="00D86FFB" w:rsidRDefault="00D86FFB">
      <w:pPr>
        <w:widowControl w:val="0"/>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граждан, юридических лиц, индивидуальных предпринимателей при проведении мероприятий по муниципальному жилищному контролю;</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«Хлебниковское сельское поселение»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Марий Эл в области жилищных отношений, а также муниципальными правовыми актами.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1.4. Целями муниципального жилищного контроля являются:</w:t>
      </w:r>
    </w:p>
    <w:p w:rsidR="00D86FFB" w:rsidRDefault="00D86FFB">
      <w:pPr>
        <w:ind w:right="463" w:firstLine="720"/>
        <w:jc w:val="both"/>
        <w:rPr>
          <w:rFonts w:cs="Times New Roman"/>
          <w:sz w:val="28"/>
          <w:szCs w:val="28"/>
        </w:rPr>
      </w:pPr>
      <w:r>
        <w:rPr>
          <w:rFonts w:cs="Times New Roman"/>
          <w:sz w:val="28"/>
          <w:szCs w:val="28"/>
        </w:rPr>
        <w:t>- обеспечение безопасных и комфортных условий проживания граждан в муниципальном жилищном фонде;</w:t>
      </w:r>
    </w:p>
    <w:p w:rsidR="00D86FFB" w:rsidRDefault="00D86FFB">
      <w:pPr>
        <w:ind w:right="463" w:firstLine="720"/>
        <w:jc w:val="both"/>
        <w:rPr>
          <w:rFonts w:cs="Times New Roman"/>
          <w:sz w:val="28"/>
          <w:szCs w:val="28"/>
        </w:rPr>
      </w:pPr>
      <w:r>
        <w:rPr>
          <w:rFonts w:cs="Times New Roman"/>
          <w:sz w:val="28"/>
          <w:szCs w:val="28"/>
        </w:rPr>
        <w:t>- повышения эффективности использования и содержания жилищного фонда;</w:t>
      </w:r>
    </w:p>
    <w:p w:rsidR="00D86FFB" w:rsidRDefault="00D86FFB">
      <w:pPr>
        <w:ind w:right="463" w:firstLine="720"/>
        <w:jc w:val="both"/>
        <w:rPr>
          <w:rFonts w:cs="Times New Roman"/>
          <w:sz w:val="28"/>
          <w:szCs w:val="28"/>
        </w:rPr>
      </w:pPr>
      <w:r>
        <w:rPr>
          <w:rFonts w:cs="Times New Roman"/>
          <w:sz w:val="28"/>
          <w:szCs w:val="28"/>
        </w:rPr>
        <w:t>- обеспечение сохранности муниципального жилищного фонда;</w:t>
      </w:r>
    </w:p>
    <w:p w:rsidR="00D86FFB" w:rsidRDefault="00D86FFB">
      <w:pPr>
        <w:ind w:right="463" w:firstLine="720"/>
        <w:jc w:val="both"/>
        <w:rPr>
          <w:rFonts w:cs="Times New Roman"/>
          <w:sz w:val="28"/>
          <w:szCs w:val="28"/>
        </w:rPr>
      </w:pPr>
      <w:r>
        <w:rPr>
          <w:rFonts w:cs="Times New Roman"/>
          <w:sz w:val="28"/>
          <w:szCs w:val="28"/>
        </w:rPr>
        <w:t>- предупреждение процесса разрушения муниципального жилищного фонда.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w:t>
      </w:r>
      <w:r>
        <w:rPr>
          <w:rFonts w:cs="Times New Roman"/>
          <w:b/>
          <w:bCs/>
        </w:rPr>
        <w:t xml:space="preserve"> </w:t>
      </w:r>
      <w:r>
        <w:rPr>
          <w:rFonts w:cs="Times New Roman"/>
          <w:sz w:val="28"/>
          <w:szCs w:val="28"/>
        </w:rPr>
        <w:t>юридическими лицами, индивидуальными предпринимателями, осуществляющими свою деятельность на территории  муниципального образования «Хлебниковское сельское поселение».</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граждан,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на территории  муниципального образования «Хлебниковское сельское поселение».</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1.6. Под мероприятием по контролю  в настоящем административном регламенте понимается действия должностного лица или должностных лиц органа  муниципального контроля и привлекаемых в случае необходимости в установленном ФЗ № 294-ФЗ порядке к проведению проверок экспертов, </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экспертных организаций по рассмотрению документов граждан, юридического лица, индивидуального предпринимателя, по обследованию используемых указанными лицами при осуществлении деятельности территорий, помещений общего пользования многоквартирных  домов, а с согласия  собственников жилых помещений в многоквартирных домах,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установленных муниципальными правовыми актами, с фактами причинения вреда;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1.7. При организации и осуществлении муниципального жилищного контроля орган муниципального жилищного контроля взаимодействует с уполномоченными органами исполнительной власти Республики Марий Эл, осуществляющими региональный государственный жилищный надзор в порядке установленном законом Республики Марий Эл. Муниципальный контроль может также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Марий Эл, осуществляющими региональный государственный жилищный надзор осуществляется соответствующими нормативными правовыми актами Республики Марий Эл.</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 1.8 Объектом муниципального контроля является  жилищный фонд, находящийся в муниципальной собственности.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1.9. Органом местного самоуправления, уполномоченным на осуществление мероприятий по муниципальному контролю, является администрация  муниципального образования «Хлебниковское сельское поселение» (далее по тексту - орган муниципального контроля).</w:t>
      </w:r>
    </w:p>
    <w:p w:rsidR="00D86FFB" w:rsidRDefault="00D86FFB">
      <w:pPr>
        <w:ind w:right="463" w:firstLine="720"/>
        <w:jc w:val="both"/>
        <w:rPr>
          <w:rFonts w:cs="Times New Roman"/>
          <w:sz w:val="28"/>
          <w:szCs w:val="28"/>
        </w:rPr>
      </w:pPr>
      <w:r>
        <w:rPr>
          <w:rFonts w:cs="Times New Roman"/>
          <w:sz w:val="28"/>
          <w:szCs w:val="28"/>
        </w:rPr>
        <w:t>Место нахождения органа муниципального контроля: Республика Марий Эл, Мари-Турекский район, с.Хлебниково, ул. Свободы, д.2;</w:t>
      </w:r>
    </w:p>
    <w:p w:rsidR="00D86FFB" w:rsidRDefault="00D86FFB">
      <w:pPr>
        <w:ind w:right="463" w:firstLine="720"/>
        <w:jc w:val="both"/>
        <w:rPr>
          <w:rFonts w:cs="Times New Roman"/>
          <w:sz w:val="28"/>
          <w:szCs w:val="28"/>
        </w:rPr>
      </w:pPr>
      <w:r>
        <w:rPr>
          <w:rFonts w:cs="Times New Roman"/>
          <w:sz w:val="28"/>
          <w:szCs w:val="28"/>
        </w:rPr>
        <w:t>Телефон: 8(83634)9-13-40;</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График работы органа:  с 8.00 час. до 17.00 час.</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Перерыв на обед с 12.00 час до 13.00 час., выходной: суббота, воскресенье.</w:t>
      </w:r>
    </w:p>
    <w:p w:rsidR="00D86FFB" w:rsidRDefault="00D86FFB">
      <w:pPr>
        <w:spacing w:line="322" w:lineRule="exact"/>
        <w:ind w:right="465" w:firstLine="720"/>
        <w:jc w:val="both"/>
        <w:rPr>
          <w:rFonts w:cs="Times New Roman"/>
          <w:sz w:val="28"/>
          <w:szCs w:val="28"/>
        </w:rPr>
      </w:pPr>
      <w:r>
        <w:rPr>
          <w:rFonts w:cs="Times New Roman"/>
          <w:color w:val="000000"/>
          <w:sz w:val="28"/>
          <w:szCs w:val="28"/>
        </w:rPr>
        <w:t>Прием заявителей не осуществляется в нерабочие праздничные дни. Продолжительность рабочего дня, непосредственно предшествующий нерабочему праздничному дню, уменьшается на один час.</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 xml:space="preserve">Электронный адрес для направления в орган электронных обращений по вопросам исполнения муниципального жилищного контроля: </w:t>
      </w:r>
      <w:r>
        <w:rPr>
          <w:rFonts w:cs="Times New Roman"/>
          <w:sz w:val="28"/>
          <w:szCs w:val="28"/>
        </w:rPr>
        <w:br/>
      </w:r>
      <w:r>
        <w:rPr>
          <w:rFonts w:cs="Times New Roman"/>
          <w:sz w:val="28"/>
          <w:szCs w:val="28"/>
          <w:lang w:val="en-US"/>
        </w:rPr>
        <w:t>adm</w:t>
      </w:r>
      <w:r>
        <w:rPr>
          <w:rFonts w:cs="Times New Roman"/>
          <w:sz w:val="28"/>
          <w:szCs w:val="28"/>
        </w:rPr>
        <w:t>_</w:t>
      </w:r>
      <w:r>
        <w:rPr>
          <w:rFonts w:cs="Times New Roman"/>
          <w:sz w:val="28"/>
          <w:szCs w:val="28"/>
          <w:lang w:val="en-US"/>
        </w:rPr>
        <w:t>hlebnikovo</w:t>
      </w:r>
      <w:r>
        <w:rPr>
          <w:rFonts w:cs="Times New Roman"/>
          <w:sz w:val="28"/>
          <w:szCs w:val="28"/>
        </w:rPr>
        <w:t>12@</w:t>
      </w:r>
      <w:r>
        <w:rPr>
          <w:rFonts w:cs="Times New Roman"/>
          <w:sz w:val="28"/>
          <w:szCs w:val="28"/>
          <w:lang w:val="en-US"/>
        </w:rPr>
        <w:t>mail</w:t>
      </w:r>
      <w:r>
        <w:rPr>
          <w:rFonts w:cs="Times New Roman"/>
          <w:sz w:val="28"/>
          <w:szCs w:val="28"/>
        </w:rPr>
        <w:t>.</w:t>
      </w:r>
      <w:r>
        <w:rPr>
          <w:rFonts w:cs="Times New Roman"/>
          <w:sz w:val="28"/>
          <w:szCs w:val="28"/>
          <w:lang w:val="en-US"/>
        </w:rPr>
        <w:t>ru</w:t>
      </w:r>
      <w:r>
        <w:rPr>
          <w:rFonts w:cs="Times New Roman"/>
          <w:sz w:val="28"/>
          <w:szCs w:val="28"/>
        </w:rPr>
        <w:t>.</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1.10. На официальном сайте, на информационном стенде размещается следующая информация: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должностные лица, осуществляющие муниципальный жилищный контроль;</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текст настоящего административного регламента;</w:t>
      </w:r>
    </w:p>
    <w:p w:rsidR="00D86FFB" w:rsidRDefault="00D86FFB">
      <w:pPr>
        <w:numPr>
          <w:ilvl w:val="0"/>
          <w:numId w:val="6"/>
        </w:numPr>
        <w:autoSpaceDE w:val="0"/>
        <w:autoSpaceDN w:val="0"/>
        <w:adjustRightInd w:val="0"/>
        <w:ind w:right="463"/>
        <w:jc w:val="both"/>
        <w:rPr>
          <w:rFonts w:cs="Times New Roman"/>
          <w:sz w:val="28"/>
          <w:szCs w:val="28"/>
        </w:rPr>
      </w:pPr>
      <w:r>
        <w:rPr>
          <w:rFonts w:cs="Times New Roman"/>
          <w:sz w:val="28"/>
          <w:szCs w:val="28"/>
        </w:rPr>
        <w:t>утвержденные ежегодные планы проведения плановых проверок;</w:t>
      </w: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порядок информирования о ходе исполнения муниципальной функции;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порядок обжалования решений, действия или бездействия должностных лиц органа.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1.11. Информация по вопросам осуществления муниципального жилищного контроля может быть получена заявителем на официальном сайте муниципального образования «Мари-Турекский муниципальный район» в информационно-телекоммуникационной сети «Интернет».</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2. Порядок организации проверки</w:t>
      </w:r>
    </w:p>
    <w:p w:rsidR="00D86FFB" w:rsidRDefault="00D86FFB">
      <w:pPr>
        <w:autoSpaceDE w:val="0"/>
        <w:autoSpaceDN w:val="0"/>
        <w:adjustRightInd w:val="0"/>
        <w:ind w:right="463" w:firstLine="720"/>
        <w:jc w:val="center"/>
        <w:outlineLvl w:val="1"/>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2.1. Проверка проводится на основании распоряжения руководителя, заместителя руководителя органа муниципального контроля (приложение №1).</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гражданам одновременно с предъявлением служебных  удостоверений.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 должностные лица органа муниципального контроля обязаны ознакомить подлежащих проверке лиц с настоящим административным регламентом.</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294-ФЗ.</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3. Организация и проведение плановой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r>
        <w:rPr>
          <w:rFonts w:cs="Times New Roman"/>
          <w:sz w:val="28"/>
          <w:szCs w:val="28"/>
        </w:rPr>
        <w:t>3.1. 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w:t>
      </w:r>
    </w:p>
    <w:p w:rsidR="00D86FFB" w:rsidRDefault="00D86FFB">
      <w:pPr>
        <w:widowControl w:val="0"/>
        <w:autoSpaceDE w:val="0"/>
        <w:autoSpaceDN w:val="0"/>
        <w:adjustRightInd w:val="0"/>
        <w:ind w:right="463" w:firstLine="709"/>
        <w:jc w:val="both"/>
        <w:rPr>
          <w:rFonts w:cs="Times New Roman"/>
          <w:sz w:val="28"/>
          <w:szCs w:val="28"/>
        </w:rPr>
      </w:pPr>
      <w:r>
        <w:rPr>
          <w:rFonts w:cs="Times New Roman"/>
          <w:sz w:val="28"/>
          <w:szCs w:val="28"/>
        </w:rPr>
        <w:t>3.2. Плановые проверки в отношении юридических лиц, индивидуальных предпринимателей и граждан проводятся  не чаще чем один раз в три года.</w:t>
      </w:r>
    </w:p>
    <w:p w:rsidR="00D86FFB" w:rsidRDefault="00D86FFB">
      <w:pPr>
        <w:widowControl w:val="0"/>
        <w:autoSpaceDE w:val="0"/>
        <w:autoSpaceDN w:val="0"/>
        <w:adjustRightInd w:val="0"/>
        <w:ind w:right="463" w:firstLine="709"/>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p>
    <w:p w:rsidR="00D86FFB" w:rsidRDefault="00D86FFB">
      <w:pPr>
        <w:widowControl w:val="0"/>
        <w:autoSpaceDE w:val="0"/>
        <w:autoSpaceDN w:val="0"/>
        <w:adjustRightInd w:val="0"/>
        <w:ind w:right="463" w:firstLine="709"/>
        <w:jc w:val="both"/>
        <w:rPr>
          <w:rFonts w:cs="Times New Roman"/>
          <w:sz w:val="28"/>
          <w:szCs w:val="28"/>
        </w:rPr>
      </w:pPr>
      <w:r>
        <w:rPr>
          <w:rFonts w:cs="Times New Roman"/>
          <w:sz w:val="28"/>
          <w:szCs w:val="28"/>
        </w:rPr>
        <w:t xml:space="preserve">Плановые проверки проводятся на основании разрабатываемых  органом муниципального контроля в соответствии с его полномочиями ежегодных планов (приложение № 2). </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2) окончания проведения последней плановой проверки юридического лица, индивидуального предпринимателя.</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Мари-Турекского района.</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3.5. Прокуратура Мари-Турекского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ч.4 ФЗ №294-ФЗ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 xml:space="preserve">3.6. Орган муниципального контроля рассматривает предложения </w:t>
      </w:r>
      <w:r>
        <w:rPr>
          <w:rFonts w:cs="Times New Roman"/>
          <w:i/>
          <w:iCs/>
          <w:sz w:val="28"/>
          <w:szCs w:val="28"/>
        </w:rPr>
        <w:t xml:space="preserve"> </w:t>
      </w:r>
      <w:r>
        <w:rPr>
          <w:rFonts w:cs="Times New Roman"/>
          <w:sz w:val="28"/>
          <w:szCs w:val="28"/>
        </w:rPr>
        <w:t>прокуратуры и по итогам их рассмотрения направляют в прокуратуру Мари-Турекского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D86FFB" w:rsidRDefault="00D86FFB">
      <w:pPr>
        <w:autoSpaceDE w:val="0"/>
        <w:autoSpaceDN w:val="0"/>
        <w:adjustRightInd w:val="0"/>
        <w:ind w:right="463" w:firstLine="709"/>
        <w:jc w:val="both"/>
        <w:rPr>
          <w:rFonts w:cs="Times New Roman"/>
          <w:sz w:val="28"/>
          <w:szCs w:val="28"/>
        </w:rPr>
      </w:pPr>
      <w:r>
        <w:rPr>
          <w:rFonts w:cs="Times New Roman"/>
          <w:sz w:val="28"/>
          <w:szCs w:val="28"/>
        </w:rPr>
        <w:t>3.7.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86FFB" w:rsidRDefault="00D86FFB">
      <w:pPr>
        <w:autoSpaceDE w:val="0"/>
        <w:autoSpaceDN w:val="0"/>
        <w:adjustRightInd w:val="0"/>
        <w:ind w:right="463" w:firstLine="720"/>
        <w:jc w:val="both"/>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sz w:val="28"/>
          <w:szCs w:val="28"/>
        </w:rPr>
      </w:pPr>
      <w:r>
        <w:rPr>
          <w:rFonts w:cs="Times New Roman"/>
          <w:b/>
          <w:bCs/>
          <w:sz w:val="28"/>
          <w:szCs w:val="28"/>
        </w:rPr>
        <w:t>4. Организация и проведение внеплановой проверки</w:t>
      </w:r>
      <w:r>
        <w:rPr>
          <w:rFonts w:cs="Times New Roman"/>
          <w:sz w:val="28"/>
          <w:szCs w:val="28"/>
        </w:rPr>
        <w:t>.</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4.1.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выполнение предписаний органа муниципального контроля (приложение № 3).</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 4.2. Основанием для проведения внеплановой проверки является: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Pr>
            <w:rFonts w:cs="Times New Roman"/>
            <w:sz w:val="28"/>
            <w:szCs w:val="28"/>
          </w:rPr>
          <w:t>чрезвычайных</w:t>
        </w:r>
      </w:hyperlink>
      <w:r>
        <w:rPr>
          <w:rFonts w:cs="Times New Roman"/>
          <w:sz w:val="28"/>
          <w:szCs w:val="28"/>
        </w:rPr>
        <w:t xml:space="preserve"> ситуаций природного и </w:t>
      </w:r>
      <w:hyperlink r:id="rId8" w:history="1">
        <w:r>
          <w:rPr>
            <w:rFonts w:cs="Times New Roman"/>
            <w:sz w:val="28"/>
            <w:szCs w:val="28"/>
          </w:rPr>
          <w:t>техногенного</w:t>
        </w:r>
      </w:hyperlink>
      <w:r>
        <w:rPr>
          <w:rFonts w:cs="Times New Roman"/>
          <w:sz w:val="28"/>
          <w:szCs w:val="28"/>
        </w:rPr>
        <w:t xml:space="preserve"> характера;</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б) причинение вреда жизни, здоровью граждан, вреда животным, растениям, </w:t>
      </w:r>
      <w:hyperlink r:id="rId9" w:history="1">
        <w:r>
          <w:rPr>
            <w:rFonts w:cs="Times New Roman"/>
            <w:sz w:val="28"/>
            <w:szCs w:val="28"/>
          </w:rPr>
          <w:t>окружающей среде</w:t>
        </w:r>
      </w:hyperlink>
      <w:r>
        <w:rPr>
          <w:rFonts w:cs="Times New Roman"/>
          <w:sz w:val="28"/>
          <w:szCs w:val="28"/>
        </w:rPr>
        <w:t xml:space="preserve">, </w:t>
      </w:r>
      <w:hyperlink r:id="rId10" w:history="1">
        <w:r>
          <w:rPr>
            <w:rFonts w:cs="Times New Roman"/>
            <w:sz w:val="28"/>
            <w:szCs w:val="28"/>
          </w:rPr>
          <w:t>объектам культурного наследия</w:t>
        </w:r>
      </w:hyperlink>
      <w:r>
        <w:rPr>
          <w:rFonts w:cs="Times New Roman"/>
          <w:sz w:val="28"/>
          <w:szCs w:val="28"/>
        </w:rPr>
        <w:t xml:space="preserve"> </w:t>
      </w:r>
      <w:hyperlink r:id="rId11" w:history="1">
        <w:r>
          <w:rPr>
            <w:rFonts w:cs="Times New Roman"/>
            <w:sz w:val="28"/>
            <w:szCs w:val="28"/>
          </w:rPr>
          <w:t>(памятникам истории и культуры)</w:t>
        </w:r>
      </w:hyperlink>
      <w:r>
        <w:rPr>
          <w:rFonts w:cs="Times New Roman"/>
          <w:sz w:val="28"/>
          <w:szCs w:val="28"/>
        </w:rPr>
        <w:t xml:space="preserve"> народов Российской Федерации, безопасности государства, а также возникновение </w:t>
      </w:r>
      <w:hyperlink r:id="rId12" w:history="1">
        <w:r>
          <w:rPr>
            <w:rFonts w:cs="Times New Roman"/>
            <w:sz w:val="28"/>
            <w:szCs w:val="28"/>
          </w:rPr>
          <w:t>чрезвычайных</w:t>
        </w:r>
      </w:hyperlink>
      <w:r>
        <w:rPr>
          <w:rFonts w:cs="Times New Roman"/>
          <w:sz w:val="28"/>
          <w:szCs w:val="28"/>
        </w:rPr>
        <w:t xml:space="preserve"> ситуаций природного и </w:t>
      </w:r>
      <w:hyperlink r:id="rId13" w:history="1">
        <w:r>
          <w:rPr>
            <w:rFonts w:cs="Times New Roman"/>
            <w:sz w:val="28"/>
            <w:szCs w:val="28"/>
          </w:rPr>
          <w:t>техногенного</w:t>
        </w:r>
      </w:hyperlink>
      <w:r>
        <w:rPr>
          <w:rFonts w:cs="Times New Roman"/>
          <w:sz w:val="28"/>
          <w:szCs w:val="28"/>
        </w:rPr>
        <w:t xml:space="preserve"> характера;</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в) нарушение прав потребителей (в случае обращения граждан, права которых нарушены);</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4.5. Внеплановая выездная по основаниям, указанным в  п. 4.2,  проводится органом муниципального контроля без согласования с  органами прокуратуры и без предварительного уведомления проверяемой организации о проведении такой проверки.</w:t>
      </w:r>
    </w:p>
    <w:p w:rsidR="00D86FFB" w:rsidRDefault="00D86FFB">
      <w:pPr>
        <w:autoSpaceDE w:val="0"/>
        <w:autoSpaceDN w:val="0"/>
        <w:adjustRightInd w:val="0"/>
        <w:ind w:right="463" w:firstLine="720"/>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5. Документарная проверка</w:t>
      </w:r>
    </w:p>
    <w:p w:rsidR="00D86FFB" w:rsidRDefault="00D86FFB">
      <w:pPr>
        <w:autoSpaceDE w:val="0"/>
        <w:autoSpaceDN w:val="0"/>
        <w:adjustRightInd w:val="0"/>
        <w:ind w:right="463" w:firstLine="720"/>
        <w:jc w:val="center"/>
        <w:outlineLvl w:val="1"/>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5.1. Предметом документарной проверки являются сведения, содержащиеся в документах юридического лица, индивидуального предпринимателя,  граждан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исполнением предписаний и постановлений  органов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5.2. Организация документарной проверки (как плановой, так и внеплановой) осуществляется в порядке, установленном ст. 14 ФЗ № 294-ФЗ, и проводится по месту нахождения органа муниципального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 8 ФЗ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5.5. В течение десяти рабочих дней со дня получения мотивированного запроса юридическое лицо, индивидуальный предприниматель, граждане обязаны направить в орган муниципального контроля указанные в запросе документы.</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5.6. Указанные в запросе документы представляются в виде копий, заверенных печатью (при её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Граждане, юридическое лицо, индивидуальный предприниматель вправе представить указанные в запросе документы в форме электронных документов в </w:t>
      </w:r>
      <w:hyperlink r:id="rId14" w:history="1">
        <w:r>
          <w:rPr>
            <w:rFonts w:cs="Times New Roman"/>
            <w:color w:val="0000FF"/>
            <w:sz w:val="28"/>
            <w:szCs w:val="28"/>
          </w:rPr>
          <w:t>порядке</w:t>
        </w:r>
      </w:hyperlink>
      <w:r>
        <w:rPr>
          <w:rFonts w:cs="Times New Roman"/>
          <w:sz w:val="28"/>
          <w:szCs w:val="28"/>
        </w:rPr>
        <w:t>, определяемом Правительством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гражданами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гражданам с требованием представить в течение десяти рабочих дней необходимые пояснения в письменной форме.</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5.9. Юридическое лицо, индивидуальный предприниматель, граждане,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5.10. Должностное лицо, осуществляющее документарную проверку, обязано рассмотреть представленные гражданином,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должностные лица органа муниципального контроля вправе провести выездную проверку.</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6. Выездная проверка</w:t>
      </w:r>
    </w:p>
    <w:p w:rsidR="00D86FFB" w:rsidRDefault="00D86FFB">
      <w:pPr>
        <w:autoSpaceDE w:val="0"/>
        <w:autoSpaceDN w:val="0"/>
        <w:adjustRightInd w:val="0"/>
        <w:ind w:right="463" w:firstLine="720"/>
        <w:jc w:val="both"/>
        <w:rPr>
          <w:rFonts w:cs="Times New Roman"/>
          <w:b/>
          <w:bCs/>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6.1. Предметом выездной проверки являются содержащиеся в документах юридического лица, индивидуального предпринимателя, граждан сведения,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6.2. Выездная проверка (как плановая, так и внеплановая) проводится по месту нахождения юридического лица,  граждан, месту осуществления деятельности индивидуального предпринимателя и (или) по месту фактического осуществления их деятельности.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6.3. Выездная проверка проводится в случае, если при документарной проверке не представляется возможным:</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 оценить соответствие деятельности юридического лица, индивидуального предпринимателя, граждан обязательным требованиям или требованиям,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6.6. Орган муниципального контроля привлекают к проведению выездной проверки юридического лица, индивидуального предпринимателя, граждан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7. Срок проведения проверки</w:t>
      </w:r>
    </w:p>
    <w:p w:rsidR="00D86FFB" w:rsidRDefault="00D86FFB">
      <w:pPr>
        <w:autoSpaceDE w:val="0"/>
        <w:autoSpaceDN w:val="0"/>
        <w:adjustRightInd w:val="0"/>
        <w:ind w:right="463" w:firstLine="720"/>
        <w:jc w:val="both"/>
        <w:rPr>
          <w:rFonts w:cs="Times New Roman"/>
          <w:b/>
          <w:bCs/>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7.1. Срок проведения документарной проверки и выездной проверки, не может превышать двадцать рабочих дней.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D86FFB" w:rsidRDefault="00D86FFB">
      <w:pPr>
        <w:autoSpaceDE w:val="0"/>
        <w:autoSpaceDN w:val="0"/>
        <w:adjustRightInd w:val="0"/>
        <w:ind w:right="463" w:firstLine="720"/>
        <w:jc w:val="both"/>
        <w:outlineLvl w:val="1"/>
        <w:rPr>
          <w:rFonts w:cs="Times New Roman"/>
          <w:sz w:val="28"/>
          <w:szCs w:val="28"/>
        </w:rPr>
      </w:pPr>
      <w:r>
        <w:rPr>
          <w:rFonts w:cs="Times New Roman"/>
          <w:sz w:val="28"/>
          <w:szCs w:val="28"/>
        </w:rPr>
        <w:t xml:space="preserve">7.4. Срок проведения каждой из предусмотренных </w:t>
      </w:r>
      <w:hyperlink r:id="rId15" w:history="1">
        <w:r>
          <w:rPr>
            <w:rFonts w:cs="Times New Roman"/>
            <w:sz w:val="28"/>
            <w:szCs w:val="28"/>
          </w:rPr>
          <w:t xml:space="preserve">разделами 5 и 6 </w:t>
        </w:r>
      </w:hyperlink>
      <w:r>
        <w:rPr>
          <w:rFonts w:cs="Times New Roman"/>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6FFB" w:rsidRDefault="00D86FFB">
      <w:pPr>
        <w:autoSpaceDE w:val="0"/>
        <w:autoSpaceDN w:val="0"/>
        <w:adjustRightInd w:val="0"/>
        <w:ind w:right="463" w:firstLine="720"/>
        <w:jc w:val="both"/>
        <w:outlineLvl w:val="0"/>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8. Порядок оформления результатов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8.1. По результатам проверки должностными лицами органа муниципального контроля, проводящими проверку, составляется акт  (приложение № 4).</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r>
        <w:rPr>
          <w:rFonts w:cs="Times New Roman"/>
          <w:sz w:val="28"/>
          <w:szCs w:val="28"/>
        </w:rPr>
        <w:t>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предписания об устранении выявленных нарушений и иные связанные с результатами проверки документы или их копии.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8.5. В случае, если для проведения внеплановой выездной проверки требуется согласование её проведения с прокуратурой Мари-Турекского района</w:t>
      </w:r>
      <w:r>
        <w:rPr>
          <w:rFonts w:cs="Times New Roman"/>
          <w:i/>
          <w:iCs/>
          <w:sz w:val="28"/>
          <w:szCs w:val="28"/>
        </w:rPr>
        <w:t>,</w:t>
      </w:r>
      <w:r>
        <w:rPr>
          <w:rFonts w:cs="Times New Roman"/>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8.7. Должностные лица органа муниципального жилищного  контроля, осуществляющие проверку юридического лица, индивидуального предпринимателя, граждан производят запись в журнале учёта проверок (приложение №5)</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При отсутствии журнала учёта проверок в акте проверки делается соответствующая запись.</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8.8. Юридическое лицо, индивидуальный предприниматель, граждане,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D86FFB" w:rsidRDefault="00D86FFB">
      <w:pPr>
        <w:autoSpaceDE w:val="0"/>
        <w:autoSpaceDN w:val="0"/>
        <w:adjustRightInd w:val="0"/>
        <w:ind w:right="463" w:firstLine="720"/>
        <w:jc w:val="both"/>
        <w:outlineLvl w:val="0"/>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9. Меры, принимаемые должностными лицами в отношении фактов нарушений, выявленных при проведении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9.1. В случае выявления при проведении проверки нарушений юридическим лицом, индивидуальным предпринимателем, гражданами обязательных требований установленных в отношении муниципального жилищного фонда  федеральными законами, законами Республики Марий Эл, муниципальными правовыми актами в  области жилищных отношений,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имеют право:</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2)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86FFB" w:rsidRDefault="00D86FFB">
      <w:pPr>
        <w:widowControl w:val="0"/>
        <w:autoSpaceDE w:val="0"/>
        <w:autoSpaceDN w:val="0"/>
        <w:adjustRightInd w:val="0"/>
        <w:ind w:right="463" w:firstLine="720"/>
        <w:jc w:val="both"/>
        <w:rPr>
          <w:rFonts w:cs="Times New Roman"/>
          <w:sz w:val="28"/>
          <w:szCs w:val="28"/>
        </w:rPr>
      </w:pPr>
      <w:r>
        <w:rPr>
          <w:rFonts w:cs="Times New Roman"/>
          <w:sz w:val="28"/>
          <w:szCs w:val="28"/>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  эксплуатация ими зданий, строений, сооружений, помещений, оборудования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w:t>
      </w: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p>
    <w:p w:rsidR="00D86FFB" w:rsidRDefault="00D86FFB">
      <w:pPr>
        <w:autoSpaceDE w:val="0"/>
        <w:autoSpaceDN w:val="0"/>
        <w:adjustRightInd w:val="0"/>
        <w:ind w:right="463"/>
        <w:jc w:val="both"/>
        <w:rPr>
          <w:rFonts w:cs="Times New Roman"/>
          <w:sz w:val="28"/>
          <w:szCs w:val="28"/>
        </w:rPr>
      </w:pPr>
      <w:r>
        <w:rPr>
          <w:rFonts w:cs="Times New Roman"/>
          <w:sz w:val="28"/>
          <w:szCs w:val="28"/>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Pr>
            <w:rFonts w:cs="Times New Roman"/>
            <w:sz w:val="28"/>
            <w:szCs w:val="28"/>
          </w:rPr>
          <w:t>Кодексом</w:t>
        </w:r>
      </w:hyperlink>
      <w:r>
        <w:rPr>
          <w:rFonts w:cs="Times New Roman"/>
          <w:sz w:val="28"/>
          <w:szCs w:val="28"/>
        </w:rPr>
        <w:t xml:space="preserve"> РФ об административных правонарушениях.</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Орган муниципального жилищного контроля  обязан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6FFB" w:rsidRDefault="00D86FFB">
      <w:pPr>
        <w:widowControl w:val="0"/>
        <w:autoSpaceDE w:val="0"/>
        <w:autoSpaceDN w:val="0"/>
        <w:adjustRightInd w:val="0"/>
        <w:ind w:right="463" w:firstLine="540"/>
        <w:jc w:val="both"/>
        <w:rPr>
          <w:rFonts w:cs="Times New Roman"/>
          <w:sz w:val="28"/>
          <w:szCs w:val="28"/>
        </w:rPr>
      </w:pPr>
      <w:r>
        <w:rPr>
          <w:rFonts w:cs="Times New Roman"/>
          <w:sz w:val="28"/>
          <w:szCs w:val="28"/>
        </w:rPr>
        <w:t xml:space="preserve"> </w:t>
      </w: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10. Права и обязанности должностных лиц органа муниципального</w:t>
      </w: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контроля при проведении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10.1. Должностные лица органа муниципального жилищного контроля при проведении проверки обязаны:</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3) проводить проверку на основании распоряжения  руководителя органа муниципального  жилищного контроля о её проведении в соответствии с её назначением;</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случае, предусмотренном </w:t>
      </w:r>
      <w:hyperlink r:id="rId17" w:history="1">
        <w:r>
          <w:rPr>
            <w:rFonts w:cs="Times New Roman"/>
            <w:color w:val="0000FF"/>
            <w:sz w:val="28"/>
            <w:szCs w:val="28"/>
          </w:rPr>
          <w:t>частью 5 статьи 10</w:t>
        </w:r>
      </w:hyperlink>
      <w:r>
        <w:rPr>
          <w:rFonts w:cs="Times New Roman"/>
          <w:sz w:val="28"/>
          <w:szCs w:val="28"/>
        </w:rPr>
        <w:t xml:space="preserve"> ФЗ № 294-ФЗ, копии документа о согласовании проведения проверки;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D86FFB" w:rsidRDefault="00D86FFB">
      <w:pPr>
        <w:autoSpaceDE w:val="0"/>
        <w:autoSpaceDN w:val="0"/>
        <w:adjustRightInd w:val="0"/>
        <w:ind w:right="465" w:firstLine="720"/>
        <w:jc w:val="both"/>
        <w:rPr>
          <w:rFonts w:cs="Times New Roman"/>
          <w:sz w:val="28"/>
          <w:szCs w:val="28"/>
        </w:rPr>
      </w:pPr>
    </w:p>
    <w:p w:rsidR="00D86FFB" w:rsidRDefault="00D86FFB">
      <w:pPr>
        <w:autoSpaceDE w:val="0"/>
        <w:autoSpaceDN w:val="0"/>
        <w:adjustRightInd w:val="0"/>
        <w:ind w:right="465" w:firstLine="720"/>
        <w:jc w:val="both"/>
        <w:rPr>
          <w:rFonts w:cs="Times New Roman"/>
          <w:sz w:val="28"/>
          <w:szCs w:val="28"/>
        </w:rPr>
      </w:pPr>
    </w:p>
    <w:p w:rsidR="00D86FFB" w:rsidRDefault="00D86FFB">
      <w:pPr>
        <w:autoSpaceDE w:val="0"/>
        <w:autoSpaceDN w:val="0"/>
        <w:adjustRightInd w:val="0"/>
        <w:ind w:right="465" w:firstLine="720"/>
        <w:jc w:val="both"/>
        <w:rPr>
          <w:rFonts w:cs="Times New Roman"/>
          <w:sz w:val="28"/>
          <w:szCs w:val="28"/>
        </w:rPr>
      </w:pPr>
    </w:p>
    <w:p w:rsidR="00D86FFB" w:rsidRDefault="00D86FFB">
      <w:pPr>
        <w:widowControl w:val="0"/>
        <w:autoSpaceDE w:val="0"/>
        <w:autoSpaceDN w:val="0"/>
        <w:adjustRightInd w:val="0"/>
        <w:ind w:right="465" w:firstLine="720"/>
        <w:jc w:val="both"/>
        <w:rPr>
          <w:rFonts w:cs="Times New Roman"/>
          <w:sz w:val="28"/>
          <w:szCs w:val="28"/>
        </w:rPr>
      </w:pPr>
      <w:r>
        <w:rPr>
          <w:rFonts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10) соблюдать сроки проведения проверки, установленные ФЗ № 294-ФЗ;</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11) 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РФ;</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ознакомить их с положениями настоящего административного регламента, в соответствии с которым проводится проверка;</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13) осуществлять запись о проведенной проверке в журнале учёта проверок.</w:t>
      </w:r>
    </w:p>
    <w:p w:rsidR="00D86FFB" w:rsidRDefault="00D86FFB">
      <w:pPr>
        <w:autoSpaceDE w:val="0"/>
        <w:autoSpaceDN w:val="0"/>
        <w:adjustRightInd w:val="0"/>
        <w:ind w:right="465" w:firstLine="720"/>
        <w:jc w:val="both"/>
        <w:outlineLvl w:val="1"/>
        <w:rPr>
          <w:rFonts w:cs="Times New Roman"/>
          <w:sz w:val="28"/>
          <w:szCs w:val="28"/>
        </w:rPr>
      </w:pPr>
      <w:r>
        <w:rPr>
          <w:rFonts w:cs="Times New Roman"/>
          <w:sz w:val="28"/>
          <w:szCs w:val="28"/>
        </w:rPr>
        <w:t>10.2.Должностные лица органа муниципального жилищного контроля имеют право:</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 xml:space="preserve">2) беспрепятственно по предъявлении служебного удостоверения и копии приказа (распоряжения)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РФ,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РФ,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w:t>
      </w:r>
    </w:p>
    <w:p w:rsidR="00D86FFB" w:rsidRDefault="00D86FFB">
      <w:pPr>
        <w:autoSpaceDE w:val="0"/>
        <w:autoSpaceDN w:val="0"/>
        <w:adjustRightInd w:val="0"/>
        <w:ind w:right="465"/>
        <w:jc w:val="both"/>
        <w:rPr>
          <w:rFonts w:cs="Times New Roman"/>
          <w:sz w:val="28"/>
          <w:szCs w:val="28"/>
        </w:rPr>
      </w:pPr>
    </w:p>
    <w:p w:rsidR="00D86FFB" w:rsidRDefault="00D86FFB">
      <w:pPr>
        <w:autoSpaceDE w:val="0"/>
        <w:autoSpaceDN w:val="0"/>
        <w:adjustRightInd w:val="0"/>
        <w:ind w:right="465"/>
        <w:jc w:val="both"/>
        <w:rPr>
          <w:rFonts w:cs="Times New Roman"/>
          <w:sz w:val="28"/>
          <w:szCs w:val="28"/>
        </w:rPr>
      </w:pPr>
    </w:p>
    <w:p w:rsidR="00D86FFB" w:rsidRDefault="00D86FFB">
      <w:pPr>
        <w:autoSpaceDE w:val="0"/>
        <w:autoSpaceDN w:val="0"/>
        <w:adjustRightInd w:val="0"/>
        <w:ind w:right="465"/>
        <w:jc w:val="both"/>
        <w:rPr>
          <w:rFonts w:cs="Times New Roman"/>
          <w:sz w:val="28"/>
          <w:szCs w:val="28"/>
        </w:rPr>
      </w:pPr>
      <w:r>
        <w:rPr>
          <w:rFonts w:cs="Times New Roman"/>
          <w:sz w:val="28"/>
          <w:szCs w:val="28"/>
        </w:rPr>
        <w:t xml:space="preserve">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p>
    <w:p w:rsidR="00D86FFB" w:rsidRDefault="00D86FFB">
      <w:pPr>
        <w:autoSpaceDE w:val="0"/>
        <w:autoSpaceDN w:val="0"/>
        <w:adjustRightInd w:val="0"/>
        <w:ind w:right="465"/>
        <w:jc w:val="both"/>
        <w:rPr>
          <w:rFonts w:cs="Times New Roman"/>
          <w:sz w:val="28"/>
          <w:szCs w:val="28"/>
        </w:rPr>
      </w:pPr>
      <w:r>
        <w:rPr>
          <w:rFonts w:cs="Times New Roman"/>
          <w:sz w:val="28"/>
          <w:szCs w:val="28"/>
        </w:rPr>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Pr>
            <w:rFonts w:cs="Times New Roman"/>
            <w:color w:val="0000FF"/>
            <w:sz w:val="28"/>
            <w:szCs w:val="28"/>
          </w:rPr>
          <w:t>статьей 162</w:t>
        </w:r>
      </w:hyperlink>
      <w:r>
        <w:rPr>
          <w:rFonts w:cs="Times New Roman"/>
          <w:sz w:val="28"/>
          <w:szCs w:val="28"/>
        </w:rPr>
        <w:t xml:space="preserve"> ТК РФ, правомерность утверждения условий этого договора и его заключения;</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86FFB" w:rsidRDefault="00D86FFB">
      <w:pPr>
        <w:autoSpaceDE w:val="0"/>
        <w:autoSpaceDN w:val="0"/>
        <w:adjustRightInd w:val="0"/>
        <w:ind w:right="465" w:firstLine="720"/>
        <w:jc w:val="both"/>
        <w:rPr>
          <w:rFonts w:cs="Times New Roman"/>
          <w:sz w:val="28"/>
          <w:szCs w:val="28"/>
        </w:rPr>
      </w:pPr>
      <w:r>
        <w:rPr>
          <w:rFonts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86FFB" w:rsidRDefault="00D86FFB">
      <w:pPr>
        <w:autoSpaceDE w:val="0"/>
        <w:autoSpaceDN w:val="0"/>
        <w:adjustRightInd w:val="0"/>
        <w:ind w:right="463" w:firstLine="720"/>
        <w:jc w:val="both"/>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11. Ответственность органа муниципального жилищного контроля, их должностных лиц при проведении проверки</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11.1. Орган муниципального жилищного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11.2. Орган муниципального жилищного контроля осуществляет контроль за исполнением должностными лицами соответствующих органов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outlineLvl w:val="1"/>
        <w:rPr>
          <w:rFonts w:cs="Times New Roman"/>
          <w:sz w:val="28"/>
          <w:szCs w:val="28"/>
        </w:rPr>
      </w:pPr>
    </w:p>
    <w:p w:rsidR="00D86FFB" w:rsidRDefault="00D86FFB">
      <w:pPr>
        <w:autoSpaceDE w:val="0"/>
        <w:autoSpaceDN w:val="0"/>
        <w:adjustRightInd w:val="0"/>
        <w:ind w:right="463" w:firstLine="720"/>
        <w:jc w:val="center"/>
        <w:outlineLvl w:val="1"/>
        <w:rPr>
          <w:rFonts w:cs="Times New Roman"/>
          <w:b/>
          <w:bCs/>
          <w:sz w:val="28"/>
          <w:szCs w:val="28"/>
        </w:rPr>
      </w:pPr>
      <w:r>
        <w:rPr>
          <w:rFonts w:cs="Times New Roman"/>
          <w:b/>
          <w:bCs/>
          <w:sz w:val="28"/>
          <w:szCs w:val="28"/>
        </w:rPr>
        <w:t>12. Права и обязанности лиц, в отношении которых проводится муниципальный жилищный контроль</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12.1. Руководитель, иное должностное лицо или уполномоченный представитель юридического лица, индивидуальный предприниматель, его</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 xml:space="preserve"> уполномоченный представитель, граждане  при проведении проверки имеют право:</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2) получать от органа муниципального жилищного контроля, их должностных лиц информацию, которая относится к предмету проверки и предоставление которой предусмотрено ФЗ № 294-ФЗ;</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4) обжаловать действия (бездействие) должностных лиц органа муниципального жилищного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w:t>
      </w: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12.2. Юридические лица, индивидуальные предприниматели,  граждане в отношении деятельности которых проводятся мероприятия по муниципальному жилищному контролю, обязаны предоставить должностным лицам органа муниципального жилищного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подлежащие такому контролю.</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jc w:val="center"/>
        <w:outlineLvl w:val="1"/>
        <w:rPr>
          <w:rFonts w:cs="Times New Roman"/>
          <w:b/>
          <w:bCs/>
          <w:sz w:val="28"/>
          <w:szCs w:val="28"/>
        </w:rPr>
      </w:pPr>
      <w:r>
        <w:rPr>
          <w:rFonts w:cs="Times New Roman"/>
          <w:b/>
          <w:bCs/>
          <w:sz w:val="28"/>
          <w:szCs w:val="28"/>
        </w:rPr>
        <w:t>13. Ответственность граждан, юридических лиц, индивидуальных предпринимателей при проведении проверки</w:t>
      </w:r>
    </w:p>
    <w:p w:rsidR="00D86FFB" w:rsidRDefault="00D86FFB">
      <w:pPr>
        <w:autoSpaceDE w:val="0"/>
        <w:autoSpaceDN w:val="0"/>
        <w:adjustRightInd w:val="0"/>
        <w:ind w:right="463"/>
        <w:jc w:val="center"/>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r>
        <w:rPr>
          <w:rFonts w:cs="Times New Roman"/>
          <w:sz w:val="28"/>
          <w:szCs w:val="28"/>
        </w:rPr>
        <w:t>13.1. Гражданин,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жилищного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РФ.</w:t>
      </w: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both"/>
        <w:rPr>
          <w:rFonts w:cs="Times New Roman"/>
          <w:sz w:val="28"/>
          <w:szCs w:val="28"/>
        </w:rPr>
      </w:pPr>
    </w:p>
    <w:p w:rsidR="00D86FFB" w:rsidRDefault="00D86FFB">
      <w:pPr>
        <w:autoSpaceDE w:val="0"/>
        <w:autoSpaceDN w:val="0"/>
        <w:adjustRightInd w:val="0"/>
        <w:ind w:right="463" w:firstLine="720"/>
        <w:jc w:val="center"/>
        <w:rPr>
          <w:rFonts w:cs="Times New Roman"/>
          <w:sz w:val="28"/>
          <w:szCs w:val="28"/>
        </w:rPr>
      </w:pPr>
    </w:p>
    <w:p w:rsidR="00D86FFB" w:rsidRDefault="00D86FFB">
      <w:pPr>
        <w:autoSpaceDE w:val="0"/>
        <w:autoSpaceDN w:val="0"/>
        <w:adjustRightInd w:val="0"/>
        <w:ind w:right="463" w:firstLine="720"/>
        <w:jc w:val="center"/>
        <w:rPr>
          <w:rFonts w:cs="Times New Roman"/>
          <w:b/>
          <w:bCs/>
          <w:sz w:val="28"/>
          <w:szCs w:val="28"/>
        </w:rPr>
      </w:pPr>
      <w:r>
        <w:rPr>
          <w:rFonts w:cs="Times New Roman"/>
          <w:b/>
          <w:bCs/>
          <w:sz w:val="28"/>
          <w:szCs w:val="28"/>
        </w:rPr>
        <w:t xml:space="preserve">14. Досудебный (внесудебный) порядок обжалования </w:t>
      </w:r>
    </w:p>
    <w:p w:rsidR="00D86FFB" w:rsidRDefault="00D86FFB">
      <w:pPr>
        <w:autoSpaceDE w:val="0"/>
        <w:autoSpaceDN w:val="0"/>
        <w:adjustRightInd w:val="0"/>
        <w:ind w:right="463"/>
        <w:jc w:val="center"/>
        <w:rPr>
          <w:rFonts w:cs="Times New Roman"/>
          <w:b/>
          <w:bCs/>
          <w:sz w:val="28"/>
          <w:szCs w:val="28"/>
        </w:rPr>
      </w:pPr>
      <w:r>
        <w:rPr>
          <w:rFonts w:cs="Times New Roman"/>
          <w:b/>
          <w:bCs/>
          <w:sz w:val="28"/>
          <w:szCs w:val="28"/>
        </w:rPr>
        <w:t xml:space="preserve">решений и действий (бездействий) органа </w:t>
      </w:r>
    </w:p>
    <w:p w:rsidR="00D86FFB" w:rsidRDefault="00D86FFB">
      <w:pPr>
        <w:autoSpaceDE w:val="0"/>
        <w:autoSpaceDN w:val="0"/>
        <w:adjustRightInd w:val="0"/>
        <w:ind w:right="463" w:firstLine="720"/>
        <w:jc w:val="center"/>
        <w:rPr>
          <w:rFonts w:cs="Times New Roman"/>
          <w:b/>
          <w:bCs/>
          <w:sz w:val="28"/>
          <w:szCs w:val="28"/>
        </w:rPr>
      </w:pPr>
      <w:r>
        <w:rPr>
          <w:rFonts w:cs="Times New Roman"/>
          <w:b/>
          <w:bCs/>
          <w:sz w:val="28"/>
          <w:szCs w:val="28"/>
        </w:rPr>
        <w:t>муниципального  жилищного контроля</w:t>
      </w:r>
    </w:p>
    <w:p w:rsidR="00D86FFB" w:rsidRDefault="00D86FFB">
      <w:pPr>
        <w:autoSpaceDE w:val="0"/>
        <w:autoSpaceDN w:val="0"/>
        <w:adjustRightInd w:val="0"/>
        <w:ind w:right="463" w:firstLine="720"/>
        <w:jc w:val="center"/>
        <w:rPr>
          <w:rFonts w:cs="Times New Roman"/>
          <w:b/>
          <w:bCs/>
          <w:sz w:val="28"/>
          <w:szCs w:val="28"/>
        </w:rPr>
      </w:pP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14.1. Заинтересованные лица имеют право на обжалование действий и решений, осуществляемых (принятых) в ходе  осуществления муниципального жилищного контроля, в досудебном (внесудебном) порядке путем обращения в администрацию муниципального образования «Хлебниковское сельское поселение». Жалобы подаются на имя главы администрации муниципального образования «Хлебниковское сельское поселение».</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14.2. Жалоба может быть направлена по почте, через многофункциональный центр, с использованием информационно-телекоммуникационной сети «Интернет», на электронный адрес: </w:t>
      </w:r>
      <w:r>
        <w:rPr>
          <w:rFonts w:ascii="Times New Roman" w:hAnsi="Times New Roman" w:cs="Times New Roman"/>
          <w:sz w:val="28"/>
          <w:szCs w:val="28"/>
        </w:rPr>
        <w:br/>
      </w:r>
      <w:hyperlink r:id="rId19" w:history="1">
        <w:r>
          <w:rPr>
            <w:rStyle w:val="Hyperlink"/>
            <w:color w:val="auto"/>
            <w:sz w:val="28"/>
            <w:szCs w:val="28"/>
            <w:lang w:val="en-US"/>
          </w:rPr>
          <w:t>adm</w:t>
        </w:r>
        <w:r>
          <w:rPr>
            <w:rStyle w:val="Hyperlink"/>
            <w:color w:val="auto"/>
            <w:sz w:val="28"/>
            <w:szCs w:val="28"/>
          </w:rPr>
          <w:t>_</w:t>
        </w:r>
        <w:r>
          <w:rPr>
            <w:rStyle w:val="Hyperlink"/>
            <w:color w:val="auto"/>
            <w:sz w:val="28"/>
            <w:szCs w:val="28"/>
            <w:lang w:val="en-US"/>
          </w:rPr>
          <w:t>hlebnikovo</w:t>
        </w:r>
        <w:r>
          <w:rPr>
            <w:rStyle w:val="Hyperlink"/>
            <w:color w:val="auto"/>
            <w:sz w:val="28"/>
            <w:szCs w:val="28"/>
          </w:rPr>
          <w:t>12@</w:t>
        </w:r>
        <w:r>
          <w:rPr>
            <w:rStyle w:val="Hyperlink"/>
            <w:color w:val="auto"/>
            <w:sz w:val="28"/>
            <w:szCs w:val="28"/>
            <w:lang w:val="en-US"/>
          </w:rPr>
          <w:t>mail</w:t>
        </w:r>
        <w:r>
          <w:rPr>
            <w:rStyle w:val="Hyperlink"/>
            <w:color w:val="auto"/>
            <w:sz w:val="28"/>
            <w:szCs w:val="28"/>
          </w:rPr>
          <w:t>.</w:t>
        </w:r>
        <w:r>
          <w:rPr>
            <w:rStyle w:val="Hyperlink"/>
            <w:color w:val="auto"/>
            <w:sz w:val="28"/>
            <w:szCs w:val="28"/>
            <w:lang w:val="en-US"/>
          </w:rPr>
          <w:t>r</w:t>
        </w:r>
      </w:hyperlink>
      <w:r>
        <w:rPr>
          <w:rFonts w:ascii="Times New Roman" w:hAnsi="Times New Roman" w:cs="Times New Roman"/>
          <w:sz w:val="28"/>
          <w:szCs w:val="28"/>
          <w:lang w:val="en-US"/>
        </w:rPr>
        <w:t>u</w:t>
      </w:r>
      <w:r>
        <w:rPr>
          <w:rFonts w:ascii="Times New Roman" w:hAnsi="Times New Roman" w:cs="Times New Roman"/>
          <w:sz w:val="28"/>
          <w:szCs w:val="28"/>
        </w:rPr>
        <w:t>, а также может быть принята при личном приеме заявителя.</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14.3. Жалоба должна содержать:</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 наименование органа, осуществляющего муниципальный контроль, должностного лица органа,  либо муниципального служащего, решения и действия (бездействие) которых обжалуются;</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жилищный контроль, должностного лица органа, проводившего муниципальный жилищный контроль, либо муниципального служащего;</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14.4. Жалоба, поступившая в администрацию муниципального образования «Хлебниковское сельское поселение», подлежит рассмотрению в течение пятнадцати рабочих дней со дня ее регистрации, а в случае обжалования отказа органа, осуществляющего муниципальный контроль,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РФ вправе установить случаи, при которых срок рассмотрения жалобы может быть сокращен.</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14.5. По результатам рассмотрения жалобы орган муниципального жилищного контроля принимает одно из следующих решений:</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осуществляющего муниципальный контроль, опечаток и ошибок в выданных в результате осуществления  муниципального жилищного контроля документах, а также в иных формах;</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14.6. Не позднее дня, следующего за днем принятия решения, указанного в </w:t>
      </w:r>
      <w:r>
        <w:rPr>
          <w:rFonts w:ascii="Times New Roman" w:hAnsi="Times New Roman" w:cs="Times New Roman"/>
          <w:color w:val="000000"/>
          <w:sz w:val="28"/>
          <w:szCs w:val="28"/>
        </w:rPr>
        <w:t>подпункте 14.5</w:t>
      </w:r>
      <w:r>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6FFB" w:rsidRDefault="00D86FFB">
      <w:pPr>
        <w:pStyle w:val="ConsPlusNormal"/>
        <w:ind w:right="463"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осуществлении муниципального жилищного контроля, не распространяются на отношения, регулируемые Федеральным </w:t>
      </w:r>
      <w:r>
        <w:rPr>
          <w:rFonts w:ascii="Times New Roman" w:hAnsi="Times New Roman" w:cs="Times New Roman"/>
          <w:color w:val="000000"/>
          <w:sz w:val="28"/>
          <w:szCs w:val="28"/>
        </w:rPr>
        <w:t>законом                                   от</w:t>
      </w:r>
      <w:r>
        <w:rPr>
          <w:rFonts w:ascii="Times New Roman" w:hAnsi="Times New Roman" w:cs="Times New Roman"/>
          <w:sz w:val="28"/>
          <w:szCs w:val="28"/>
        </w:rPr>
        <w:t xml:space="preserve"> 2.05.2006 г. № 59-ФЗ «О порядке рассмотрения обращений граждан Российской Федерации».</w:t>
      </w:r>
    </w:p>
    <w:p w:rsidR="00D86FFB" w:rsidRDefault="00D86FFB">
      <w:pPr>
        <w:rPr>
          <w:rFonts w:cs="Times New Roman"/>
          <w:b/>
          <w:bCs/>
        </w:rPr>
      </w:pPr>
      <w:r>
        <w:rPr>
          <w:rFonts w:cs="Times New Roman"/>
          <w:b/>
          <w:bCs/>
        </w:rPr>
        <w:br w:type="page"/>
      </w:r>
    </w:p>
    <w:p w:rsidR="00D86FFB" w:rsidRDefault="00D86FFB">
      <w:pPr>
        <w:rPr>
          <w:rFonts w:cs="Times New Roman"/>
          <w:b/>
          <w:bCs/>
        </w:rPr>
      </w:pPr>
    </w:p>
    <w:p w:rsidR="00D86FFB" w:rsidRDefault="00D86FFB">
      <w:pPr>
        <w:autoSpaceDE w:val="0"/>
        <w:autoSpaceDN w:val="0"/>
        <w:adjustRightInd w:val="0"/>
        <w:ind w:right="321"/>
        <w:jc w:val="center"/>
        <w:rPr>
          <w:rFonts w:cs="Times New Roman"/>
          <w:b/>
          <w:bCs/>
        </w:rPr>
      </w:pPr>
      <w:r>
        <w:rPr>
          <w:rFonts w:cs="Times New Roman"/>
          <w:b/>
          <w:bCs/>
        </w:rPr>
        <w:t>БЛОК-СХЕМА</w:t>
      </w:r>
    </w:p>
    <w:p w:rsidR="00D86FFB" w:rsidRDefault="00D86FFB">
      <w:pPr>
        <w:autoSpaceDE w:val="0"/>
        <w:autoSpaceDN w:val="0"/>
        <w:adjustRightInd w:val="0"/>
        <w:jc w:val="center"/>
        <w:rPr>
          <w:rFonts w:cs="Times New Roman"/>
          <w:b/>
          <w:bCs/>
          <w:sz w:val="28"/>
          <w:szCs w:val="28"/>
        </w:rPr>
      </w:pPr>
      <w:r>
        <w:rPr>
          <w:rFonts w:cs="Times New Roman"/>
          <w:b/>
          <w:bCs/>
          <w:sz w:val="28"/>
          <w:szCs w:val="28"/>
        </w:rPr>
        <w:t>последовательности  проведения административных процедур</w:t>
      </w:r>
    </w:p>
    <w:p w:rsidR="00D86FFB" w:rsidRDefault="00D86FFB">
      <w:pPr>
        <w:autoSpaceDE w:val="0"/>
        <w:autoSpaceDN w:val="0"/>
        <w:adjustRightInd w:val="0"/>
        <w:jc w:val="center"/>
        <w:rPr>
          <w:rFonts w:cs="Times New Roman"/>
          <w:b/>
          <w:bCs/>
          <w:sz w:val="28"/>
          <w:szCs w:val="28"/>
        </w:rPr>
      </w:pPr>
      <w:r>
        <w:rPr>
          <w:rFonts w:cs="Times New Roman"/>
          <w:b/>
          <w:bCs/>
          <w:sz w:val="28"/>
          <w:szCs w:val="28"/>
        </w:rPr>
        <w:t>по осуществлению муниципального жилищного контроля</w:t>
      </w:r>
    </w:p>
    <w:p w:rsidR="00D86FFB" w:rsidRDefault="00D86FFB">
      <w:pPr>
        <w:autoSpaceDE w:val="0"/>
        <w:autoSpaceDN w:val="0"/>
        <w:adjustRightInd w:val="0"/>
        <w:jc w:val="center"/>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r>
        <w:rPr>
          <w:noProof/>
        </w:rPr>
        <w:pict>
          <v:rect id="Прямоугольник 20" o:spid="_x0000_s1026" style="position:absolute;left:0;text-align:left;margin-left:2.55pt;margin-top:.6pt;width:129pt;height:114.7pt;z-index:251648000;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Издание администрацией распоряжения о проведении  плановой или внеплановой  проверки</w:t>
                  </w:r>
                </w:p>
              </w:txbxContent>
            </v:textbox>
          </v:rect>
        </w:pict>
      </w: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autoSpaceDE w:val="0"/>
        <w:autoSpaceDN w:val="0"/>
        <w:adjustRightInd w:val="0"/>
        <w:jc w:val="both"/>
        <w:rPr>
          <w:rFonts w:cs="Times New Roman"/>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19" o:spid="_x0000_s1027" type="#_x0000_t32" style="position:absolute;margin-left:64.35pt;margin-top:4.9pt;width:0;height:21.8pt;z-index:251658240;visibility:visible">
            <v:stroke endarrow="block"/>
          </v:shape>
        </w:pict>
      </w:r>
    </w:p>
    <w:p w:rsidR="00D86FFB" w:rsidRDefault="00D86FFB">
      <w:pPr>
        <w:pStyle w:val="ConsPlusNonformat"/>
        <w:rPr>
          <w:rFonts w:ascii="Times New Roman" w:hAnsi="Times New Roman" w:cs="Times New Roman"/>
          <w:sz w:val="24"/>
          <w:szCs w:val="24"/>
        </w:rPr>
      </w:pPr>
      <w:r>
        <w:rPr>
          <w:noProof/>
        </w:rPr>
        <w:pict>
          <v:rect id="Прямоугольник 18" o:spid="_x0000_s1028" style="position:absolute;margin-left:2.55pt;margin-top:12.9pt;width:129pt;height:93.7pt;z-index:251650048;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 xml:space="preserve">Уведомление юридического лица, индивидуального предпринимателя о проведение проверки </w:t>
                  </w:r>
                </w:p>
              </w:txbxContent>
            </v:textbox>
          </v:rect>
        </w:pict>
      </w: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r>
        <w:rPr>
          <w:noProof/>
        </w:rPr>
        <w:pict>
          <v:shape id="Прямая со стрелкой 17" o:spid="_x0000_s1029" type="#_x0000_t32" style="position:absolute;margin-left:63.15pt;margin-top:10.05pt;width:.6pt;height:23.35pt;z-index:251659264;visibility:visible">
            <v:stroke endarrow="block"/>
          </v:shape>
        </w:pict>
      </w: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r>
        <w:rPr>
          <w:noProof/>
        </w:rPr>
        <w:pict>
          <v:rect id="Прямоугольник 16" o:spid="_x0000_s1030" style="position:absolute;margin-left:2.55pt;margin-top:5.8pt;width:129pt;height:88.05pt;z-index:251649024;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Осуществление проверки посредством контрольных     мероприятий</w:t>
                  </w:r>
                </w:p>
              </w:txbxContent>
            </v:textbox>
          </v:rect>
        </w:pict>
      </w:r>
    </w:p>
    <w:p w:rsidR="00D86FFB" w:rsidRDefault="00D86FFB">
      <w:pPr>
        <w:pStyle w:val="ConsPlusNonformat"/>
        <w:rPr>
          <w:rFonts w:ascii="Times New Roman" w:hAnsi="Times New Roman" w:cs="Times New Roman"/>
          <w:sz w:val="24"/>
          <w:szCs w:val="24"/>
        </w:rPr>
      </w:pPr>
    </w:p>
    <w:p w:rsidR="00D86FFB" w:rsidRDefault="00D86FFB">
      <w:pPr>
        <w:pStyle w:val="ConsPlusNonformat"/>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r>
        <w:rPr>
          <w:noProof/>
        </w:rPr>
        <w:pict>
          <v:shape id="Прямая со стрелкой 15" o:spid="_x0000_s1031" type="#_x0000_t32" style="position:absolute;left:0;text-align:left;margin-left:64.95pt;margin-top:11.05pt;width:1.2pt;height:23.75pt;z-index:251660288;visibility:visible">
            <v:stroke endarrow="block"/>
          </v:shape>
        </w:pict>
      </w: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r>
        <w:rPr>
          <w:noProof/>
        </w:rPr>
        <w:pict>
          <v:rect id="Прямоугольник 14" o:spid="_x0000_s1032" style="position:absolute;left:0;text-align:left;margin-left:358.35pt;margin-top:4.05pt;width:105pt;height:89.3pt;z-index:251656192;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Выдача предписания об устранении выявленных нарушений</w:t>
                  </w:r>
                </w:p>
              </w:txbxContent>
            </v:textbox>
          </v:rect>
        </w:pict>
      </w:r>
      <w:r>
        <w:rPr>
          <w:noProof/>
        </w:rPr>
        <w:pict>
          <v:rect id="Прямоугольник 13" o:spid="_x0000_s1033" style="position:absolute;left:0;text-align:left;margin-left:241.95pt;margin-top:1.05pt;width:98.4pt;height:92.3pt;z-index:251655168;visibility:visible;v-text-anchor:middle">
            <v:textbox>
              <w:txbxContent>
                <w:p w:rsidR="00D86FFB" w:rsidRDefault="00D86FFB">
                  <w:pPr>
                    <w:pStyle w:val="ConsPlusNonformat"/>
                    <w:jc w:val="center"/>
                    <w:rPr>
                      <w:sz w:val="24"/>
                      <w:szCs w:val="24"/>
                    </w:rPr>
                  </w:pPr>
                  <w:r>
                    <w:rPr>
                      <w:rFonts w:ascii="Times New Roman" w:hAnsi="Times New Roman" w:cs="Times New Roman"/>
                      <w:sz w:val="24"/>
                      <w:szCs w:val="24"/>
                    </w:rPr>
                    <w:t>Вынесение решения об устранении выявленных нарушений</w:t>
                  </w:r>
                </w:p>
              </w:txbxContent>
            </v:textbox>
          </v:rect>
        </w:pict>
      </w:r>
      <w:r>
        <w:rPr>
          <w:noProof/>
        </w:rPr>
        <w:pict>
          <v:rect id="Прямоугольник 12" o:spid="_x0000_s1034" style="position:absolute;left:0;text-align:left;margin-left:2.55pt;margin-top:7.2pt;width:129pt;height:64.55pt;z-index:251651072;visibility:visible;v-text-anchor:middle">
            <v:textbox>
              <w:txbxContent>
                <w:p w:rsidR="00D86FFB" w:rsidRDefault="00D86FFB">
                  <w:pPr>
                    <w:jc w:val="center"/>
                    <w:rPr>
                      <w:rFonts w:cs="Times New Roman"/>
                    </w:rPr>
                  </w:pPr>
                </w:p>
                <w:p w:rsidR="00D86FFB" w:rsidRDefault="00D86FFB">
                  <w:pPr>
                    <w:jc w:val="center"/>
                    <w:rPr>
                      <w:rFonts w:cs="Times New Roman"/>
                    </w:rPr>
                  </w:pPr>
                  <w:r>
                    <w:rPr>
                      <w:rFonts w:cs="Times New Roman"/>
                    </w:rPr>
                    <w:t>Составление акта проверки</w:t>
                  </w:r>
                </w:p>
              </w:txbxContent>
            </v:textbox>
          </v:rect>
        </w:pict>
      </w:r>
    </w:p>
    <w:p w:rsidR="00D86FFB" w:rsidRDefault="00D86FFB">
      <w:pPr>
        <w:pStyle w:val="ConsPlusNonformat"/>
        <w:jc w:val="both"/>
        <w:rPr>
          <w:rFonts w:ascii="Times New Roman" w:hAnsi="Times New Roman" w:cs="Times New Roman"/>
          <w:sz w:val="24"/>
          <w:szCs w:val="24"/>
        </w:rPr>
      </w:pPr>
      <w:r>
        <w:rPr>
          <w:noProof/>
        </w:rPr>
        <w:pict>
          <v:rect id="Прямоугольник 11" o:spid="_x0000_s1035" style="position:absolute;left:0;text-align:left;margin-left:149.55pt;margin-top:9pt;width:74.4pt;height:48.95pt;z-index:251653120;visibility:visible;v-text-anchor:middle">
            <v:textbox>
              <w:txbxContent>
                <w:p w:rsidR="00D86FFB" w:rsidRDefault="00D86FFB">
                  <w:pPr>
                    <w:jc w:val="center"/>
                    <w:rPr>
                      <w:rFonts w:cs="Times New Roman"/>
                    </w:rPr>
                  </w:pPr>
                  <w:r>
                    <w:rPr>
                      <w:rFonts w:cs="Times New Roman"/>
                    </w:rPr>
                    <w:t>Нарушения есть</w:t>
                  </w:r>
                </w:p>
              </w:txbxContent>
            </v:textbox>
          </v:rect>
        </w:pict>
      </w: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sz w:val="24"/>
          <w:szCs w:val="24"/>
        </w:rPr>
      </w:pPr>
      <w:r>
        <w:rPr>
          <w:noProof/>
        </w:rPr>
        <w:pict>
          <v:shape id="Прямая со стрелкой 10" o:spid="_x0000_s1036" type="#_x0000_t32" style="position:absolute;left:0;text-align:left;margin-left:340.35pt;margin-top:11.75pt;width:18pt;height:0;z-index:251664384;visibility:visible">
            <v:stroke endarrow="block"/>
          </v:shape>
        </w:pict>
      </w:r>
      <w:r>
        <w:rPr>
          <w:noProof/>
        </w:rPr>
        <w:pict>
          <v:shape id="Прямая со стрелкой 9" o:spid="_x0000_s1037" type="#_x0000_t32" style="position:absolute;left:0;text-align:left;margin-left:223.95pt;margin-top:11.75pt;width:18pt;height:0;z-index:251663360;visibility:visible">
            <v:stroke endarrow="block"/>
          </v:shape>
        </w:pict>
      </w:r>
      <w:r>
        <w:rPr>
          <w:noProof/>
        </w:rPr>
        <w:pict>
          <v:shape id="Прямая со стрелкой 8" o:spid="_x0000_s1038" type="#_x0000_t32" style="position:absolute;left:0;text-align:left;margin-left:131.55pt;margin-top:11.75pt;width:18pt;height:0;z-index:251662336;visibility:visible">
            <v:stroke endarrow="block"/>
          </v:shape>
        </w:pict>
      </w:r>
    </w:p>
    <w:p w:rsidR="00D86FFB" w:rsidRDefault="00D86FFB">
      <w:pPr>
        <w:pStyle w:val="ConsPlusNonformat"/>
        <w:jc w:val="both"/>
        <w:rPr>
          <w:rFonts w:ascii="Times New Roman" w:hAnsi="Times New Roman" w:cs="Times New Roman"/>
          <w:sz w:val="24"/>
          <w:szCs w:val="24"/>
        </w:rPr>
      </w:pPr>
    </w:p>
    <w:p w:rsidR="00D86FFB" w:rsidRDefault="00D86FFB">
      <w:pPr>
        <w:pStyle w:val="ConsPlusNonformat"/>
        <w:jc w:val="both"/>
        <w:rPr>
          <w:rFonts w:ascii="Times New Roman" w:hAnsi="Times New Roman" w:cs="Times New Roman"/>
          <w:b/>
          <w:bCs/>
          <w:sz w:val="24"/>
          <w:szCs w:val="24"/>
        </w:rPr>
      </w:pPr>
      <w:r>
        <w:rPr>
          <w:noProof/>
        </w:rPr>
        <w:pict>
          <v:shape id="Прямая со стрелкой 7" o:spid="_x0000_s1039" type="#_x0000_t32" style="position:absolute;left:0;text-align:left;margin-left:65.55pt;margin-top:2.75pt;width:.6pt;height:24.6pt;z-index:251661312;visibility:visible">
            <v:stroke endarrow="block"/>
          </v:shape>
        </w:pict>
      </w:r>
    </w:p>
    <w:p w:rsidR="00D86FFB" w:rsidRDefault="00D86FFB">
      <w:pPr>
        <w:rPr>
          <w:rFonts w:cs="Times New Roman"/>
          <w:b/>
          <w:bCs/>
        </w:rPr>
      </w:pPr>
      <w:r>
        <w:rPr>
          <w:noProof/>
        </w:rPr>
        <w:pict>
          <v:shape id="Прямая со стрелкой 6" o:spid="_x0000_s1040" type="#_x0000_t32" style="position:absolute;margin-left:409.35pt;margin-top:10.55pt;width:1.2pt;height:16.25pt;z-index:251665408;visibility:visible">
            <v:stroke endarrow="block"/>
          </v:shape>
        </w:pict>
      </w:r>
    </w:p>
    <w:p w:rsidR="00D86FFB" w:rsidRDefault="00D86FFB">
      <w:pPr>
        <w:ind w:firstLine="698"/>
        <w:jc w:val="right"/>
        <w:rPr>
          <w:rStyle w:val="a0"/>
          <w:rFonts w:cs="Times New Roman"/>
        </w:rPr>
      </w:pPr>
      <w:r>
        <w:rPr>
          <w:noProof/>
        </w:rPr>
        <w:pict>
          <v:rect id="Прямоугольник 5" o:spid="_x0000_s1041" style="position:absolute;left:0;text-align:left;margin-left:268.95pt;margin-top:13pt;width:190.8pt;height:81.55pt;z-index:251657216;visibility:visible;v-text-anchor:middle">
            <v:textbox>
              <w:txbxContent>
                <w:p w:rsidR="00D86FFB" w:rsidRDefault="00D86FFB">
                  <w:pPr>
                    <w:pStyle w:val="ConsPlusNonformat"/>
                    <w:jc w:val="both"/>
                    <w:rPr>
                      <w:sz w:val="24"/>
                      <w:szCs w:val="24"/>
                    </w:rPr>
                  </w:pPr>
                  <w:r>
                    <w:rPr>
                      <w:rFonts w:ascii="Times New Roman" w:hAnsi="Times New Roman" w:cs="Times New Roman"/>
                      <w:sz w:val="24"/>
                      <w:szCs w:val="24"/>
                    </w:rPr>
                    <w:t>Контроль за исполнением предписания, принятие мер реагирования в соответствии с действующим законодательством</w:t>
                  </w:r>
                </w:p>
              </w:txbxContent>
            </v:textbox>
          </v:rect>
        </w:pict>
      </w:r>
      <w:r>
        <w:rPr>
          <w:noProof/>
        </w:rPr>
        <w:pict>
          <v:rect id="Прямоугольник 4" o:spid="_x0000_s1042" style="position:absolute;left:0;text-align:left;margin-left:2.55pt;margin-top:-.25pt;width:130.8pt;height:39.45pt;z-index:251652096;visibility:visible;v-text-anchor:middle">
            <v:textbox>
              <w:txbxContent>
                <w:p w:rsidR="00D86FFB" w:rsidRDefault="00D86FFB">
                  <w:pPr>
                    <w:jc w:val="center"/>
                    <w:rPr>
                      <w:rFonts w:cs="Times New Roman"/>
                    </w:rPr>
                  </w:pPr>
                  <w:r>
                    <w:rPr>
                      <w:rFonts w:cs="Times New Roman"/>
                    </w:rPr>
                    <w:t>Нарушений нет</w:t>
                  </w:r>
                </w:p>
              </w:txbxContent>
            </v:textbox>
          </v:rect>
        </w:pict>
      </w:r>
    </w:p>
    <w:p w:rsidR="00D86FFB" w:rsidRDefault="00D86FFB">
      <w:pPr>
        <w:ind w:firstLine="698"/>
        <w:jc w:val="right"/>
        <w:rPr>
          <w:rStyle w:val="a0"/>
          <w:rFonts w:cs="Times New Roman"/>
        </w:rPr>
      </w:pPr>
    </w:p>
    <w:p w:rsidR="00D86FFB" w:rsidRDefault="00D86FFB">
      <w:pPr>
        <w:jc w:val="both"/>
        <w:rPr>
          <w:rFonts w:cs="Times New Roman"/>
          <w:color w:val="000000"/>
        </w:rPr>
      </w:pPr>
      <w:r>
        <w:rPr>
          <w:noProof/>
        </w:rPr>
        <w:pict>
          <v:shape id="Прямая со стрелкой 3" o:spid="_x0000_s1043" type="#_x0000_t32" style="position:absolute;left:0;text-align:left;margin-left:66.15pt;margin-top:9.3pt;width:.6pt;height:82.9pt;z-index:251666432;visibility:visible">
            <v:stroke endarrow="block"/>
          </v:shape>
        </w:pict>
      </w: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jc w:val="both"/>
        <w:rPr>
          <w:rFonts w:cs="Times New Roman"/>
          <w:color w:val="000000"/>
        </w:rPr>
      </w:pPr>
      <w:r>
        <w:rPr>
          <w:noProof/>
        </w:rPr>
        <w:pict>
          <v:shape id="Прямая со стрелкой 2" o:spid="_x0000_s1044" type="#_x0000_t32" style="position:absolute;left:0;text-align:left;margin-left:367.95pt;margin-top:9.45pt;width:1.2pt;height:27.55pt;z-index:251667456;visibility:visible">
            <v:stroke endarrow="block"/>
          </v:shape>
        </w:pict>
      </w:r>
    </w:p>
    <w:p w:rsidR="00D86FFB" w:rsidRDefault="00D86FFB">
      <w:pPr>
        <w:jc w:val="both"/>
        <w:rPr>
          <w:rFonts w:cs="Times New Roman"/>
          <w:color w:val="000000"/>
        </w:rPr>
      </w:pPr>
    </w:p>
    <w:p w:rsidR="00D86FFB" w:rsidRDefault="00D86FFB">
      <w:pPr>
        <w:jc w:val="both"/>
        <w:rPr>
          <w:rFonts w:cs="Times New Roman"/>
          <w:color w:val="000000"/>
        </w:rPr>
      </w:pPr>
      <w:r>
        <w:rPr>
          <w:noProof/>
        </w:rPr>
        <w:pict>
          <v:rect id="Прямоугольник 1" o:spid="_x0000_s1045" style="position:absolute;left:0;text-align:left;margin-left:2.55pt;margin-top:9.4pt;width:463.8pt;height:50.1pt;z-index:251654144;visibility:visible;v-text-anchor:middle">
            <v:textbox>
              <w:txbxContent>
                <w:p w:rsidR="00D86FFB" w:rsidRDefault="00D86FFB">
                  <w:pPr>
                    <w:jc w:val="center"/>
                    <w:rPr>
                      <w:rFonts w:cs="Times New Roman"/>
                    </w:rPr>
                  </w:pPr>
                </w:p>
                <w:p w:rsidR="00D86FFB" w:rsidRDefault="00D86FFB">
                  <w:pPr>
                    <w:jc w:val="center"/>
                    <w:rPr>
                      <w:rFonts w:cs="Times New Roman"/>
                    </w:rPr>
                  </w:pPr>
                  <w:r>
                    <w:rPr>
                      <w:rFonts w:cs="Times New Roman"/>
                    </w:rPr>
                    <w:t>Исполнение муниципального жилищного контроля завершено</w:t>
                  </w:r>
                </w:p>
              </w:txbxContent>
            </v:textbox>
          </v:rect>
        </w:pict>
      </w: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jc w:val="both"/>
        <w:rPr>
          <w:rFonts w:cs="Times New Roman"/>
          <w:color w:val="000000"/>
        </w:rPr>
      </w:pPr>
    </w:p>
    <w:p w:rsidR="00D86FFB" w:rsidRDefault="00D86FFB">
      <w:pPr>
        <w:rPr>
          <w:rFonts w:cs="Times New Roman"/>
        </w:rPr>
      </w:pPr>
      <w:r>
        <w:rPr>
          <w:rFonts w:cs="Times New Roman"/>
        </w:rPr>
        <w:br w:type="page"/>
      </w:r>
    </w:p>
    <w:p w:rsidR="00D86FFB" w:rsidRDefault="00D86FFB">
      <w:pPr>
        <w:autoSpaceDE w:val="0"/>
        <w:autoSpaceDN w:val="0"/>
        <w:adjustRightInd w:val="0"/>
        <w:jc w:val="right"/>
        <w:outlineLvl w:val="0"/>
        <w:rPr>
          <w:rFonts w:cs="Times New Roman"/>
        </w:rPr>
      </w:pPr>
    </w:p>
    <w:p w:rsidR="00D86FFB" w:rsidRDefault="00D86FFB">
      <w:pPr>
        <w:autoSpaceDE w:val="0"/>
        <w:autoSpaceDN w:val="0"/>
        <w:adjustRightInd w:val="0"/>
        <w:jc w:val="right"/>
        <w:outlineLvl w:val="0"/>
        <w:rPr>
          <w:rFonts w:cs="Times New Roman"/>
        </w:rPr>
      </w:pPr>
      <w:r>
        <w:rPr>
          <w:rFonts w:cs="Times New Roman"/>
        </w:rPr>
        <w:t>Приложение № 1</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i/>
          <w:iCs/>
          <w:sz w:val="22"/>
          <w:szCs w:val="22"/>
        </w:rPr>
      </w:pPr>
      <w:r>
        <w:rPr>
          <w:rFonts w:cs="Times New Roman"/>
        </w:rPr>
        <w:t xml:space="preserve"> </w:t>
      </w:r>
    </w:p>
    <w:p w:rsidR="00D86FFB" w:rsidRDefault="00D86FFB">
      <w:pPr>
        <w:autoSpaceDE w:val="0"/>
        <w:autoSpaceDN w:val="0"/>
        <w:adjustRightInd w:val="0"/>
        <w:jc w:val="right"/>
        <w:rPr>
          <w:rFonts w:cs="Times New Roman"/>
          <w:i/>
          <w:iCs/>
          <w:sz w:val="28"/>
          <w:szCs w:val="28"/>
        </w:rPr>
      </w:pPr>
      <w:r>
        <w:rPr>
          <w:rFonts w:cs="Times New Roman"/>
          <w:i/>
          <w:iCs/>
          <w:sz w:val="22"/>
          <w:szCs w:val="22"/>
        </w:rPr>
        <w:t>(</w:t>
      </w:r>
      <w:r>
        <w:rPr>
          <w:rFonts w:cs="Times New Roman"/>
          <w:sz w:val="22"/>
          <w:szCs w:val="22"/>
        </w:rPr>
        <w:t>примерная форма)</w:t>
      </w:r>
    </w:p>
    <w:p w:rsidR="00D86FFB" w:rsidRDefault="00D86FFB">
      <w:pPr>
        <w:autoSpaceDE w:val="0"/>
        <w:autoSpaceDN w:val="0"/>
        <w:adjustRightInd w:val="0"/>
        <w:ind w:firstLine="540"/>
        <w:jc w:val="center"/>
        <w:rPr>
          <w:rFonts w:cs="Times New Roman"/>
          <w:sz w:val="28"/>
          <w:szCs w:val="28"/>
        </w:rPr>
      </w:pPr>
      <w:r>
        <w:rPr>
          <w:rFonts w:cs="Times New Roman"/>
          <w:sz w:val="28"/>
          <w:szCs w:val="28"/>
        </w:rPr>
        <w:t>_____________________________________________________________</w:t>
      </w:r>
    </w:p>
    <w:p w:rsidR="00D86FFB" w:rsidRDefault="00D86FFB">
      <w:pPr>
        <w:autoSpaceDE w:val="0"/>
        <w:autoSpaceDN w:val="0"/>
        <w:adjustRightInd w:val="0"/>
        <w:ind w:firstLine="540"/>
        <w:jc w:val="center"/>
        <w:rPr>
          <w:rFonts w:cs="Times New Roman"/>
          <w:sz w:val="20"/>
          <w:szCs w:val="20"/>
        </w:rPr>
      </w:pPr>
      <w:r>
        <w:rPr>
          <w:rFonts w:cs="Times New Roman"/>
          <w:sz w:val="20"/>
          <w:szCs w:val="20"/>
        </w:rPr>
        <w:t>(наименование органа муниципального контроля)</w:t>
      </w:r>
    </w:p>
    <w:p w:rsidR="00D86FFB" w:rsidRDefault="00D86FFB">
      <w:pPr>
        <w:spacing w:before="240"/>
        <w:jc w:val="center"/>
        <w:rPr>
          <w:rFonts w:cs="Times New Roman"/>
          <w:b/>
          <w:bCs/>
          <w:sz w:val="26"/>
          <w:szCs w:val="26"/>
        </w:rPr>
      </w:pPr>
      <w:r>
        <w:rPr>
          <w:rFonts w:cs="Times New Roman"/>
          <w:b/>
          <w:bCs/>
          <w:sz w:val="26"/>
          <w:szCs w:val="26"/>
        </w:rPr>
        <w:t xml:space="preserve">РАСПОРЯЖЕНИЕ </w:t>
      </w:r>
    </w:p>
    <w:p w:rsidR="00D86FFB" w:rsidRDefault="00D86FFB">
      <w:pPr>
        <w:spacing w:before="240"/>
        <w:rPr>
          <w:rFonts w:cs="Times New Roman"/>
          <w:sz w:val="26"/>
          <w:szCs w:val="26"/>
        </w:rPr>
      </w:pPr>
      <w:r>
        <w:rPr>
          <w:rFonts w:cs="Times New Roman"/>
          <w:sz w:val="26"/>
          <w:szCs w:val="26"/>
        </w:rPr>
        <w:t>органа   муниципального жилищного  контроля  о проведении проверки плановой/ неплановой, документарной/выездной) гражданина, юридического лица, индивидуального предпринимателя  от   «______»____________  ______г. №______</w:t>
      </w:r>
    </w:p>
    <w:p w:rsidR="00D86FFB" w:rsidRDefault="00D86FFB">
      <w:pPr>
        <w:spacing w:before="240"/>
        <w:rPr>
          <w:rFonts w:cs="Times New Roman"/>
        </w:rPr>
      </w:pPr>
      <w:r>
        <w:rPr>
          <w:rFonts w:cs="Times New Roman"/>
        </w:rPr>
        <w:t xml:space="preserve">1. Провести проверку в отношении  </w:t>
      </w:r>
    </w:p>
    <w:p w:rsidR="00D86FFB" w:rsidRDefault="00D86FFB">
      <w:pPr>
        <w:pBdr>
          <w:top w:val="single" w:sz="4" w:space="1" w:color="auto"/>
        </w:pBdr>
        <w:ind w:left="3731"/>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(наименование юридического лица, фамилия, имя, отчество гражданина,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D86FFB" w:rsidRDefault="00D86FFB">
      <w:pPr>
        <w:spacing w:before="120"/>
        <w:rPr>
          <w:rFonts w:cs="Times New Roman"/>
        </w:rPr>
      </w:pPr>
      <w:r>
        <w:rPr>
          <w:rFonts w:cs="Times New Roman"/>
        </w:rPr>
        <w:t xml:space="preserve">2. Назначить лицом(ми), уполномоченным(ми) на проведение проверки:  </w:t>
      </w:r>
    </w:p>
    <w:p w:rsidR="00D86FFB" w:rsidRDefault="00D86FFB">
      <w:pPr>
        <w:pBdr>
          <w:top w:val="single" w:sz="4" w:space="1" w:color="auto"/>
        </w:pBdr>
        <w:ind w:left="7569"/>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D86FFB" w:rsidRDefault="00D86FFB">
      <w:pPr>
        <w:spacing w:before="120"/>
        <w:jc w:val="both"/>
        <w:rPr>
          <w:rFonts w:cs="Times New Roman"/>
        </w:rPr>
      </w:pPr>
      <w:r>
        <w:rPr>
          <w:rFonts w:cs="Times New Roman"/>
        </w:rPr>
        <w:t xml:space="preserve">3. Привлечь к проведению проверки в качестве экспертов, представителей экспертных организаций следующих лиц:  </w:t>
      </w:r>
    </w:p>
    <w:p w:rsidR="00D86FFB" w:rsidRDefault="00D86FFB">
      <w:pPr>
        <w:pBdr>
          <w:top w:val="single" w:sz="4" w:space="1" w:color="auto"/>
        </w:pBdr>
        <w:ind w:left="3147"/>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должности привлекаемых к проведению проверки экспертов представителей  экспертных организаций)</w:t>
      </w:r>
    </w:p>
    <w:p w:rsidR="00D86FFB" w:rsidRDefault="00D86FFB">
      <w:pPr>
        <w:spacing w:before="120"/>
        <w:rPr>
          <w:rFonts w:cs="Times New Roman"/>
          <w:sz w:val="2"/>
          <w:szCs w:val="2"/>
        </w:rPr>
      </w:pPr>
      <w:r>
        <w:rPr>
          <w:rFonts w:cs="Times New Roman"/>
        </w:rPr>
        <w:t>4. Установить, что: настоящая проверка проводится с целью:  ___________________________</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ind w:left="567"/>
        <w:rPr>
          <w:rFonts w:cs="Times New Roman"/>
        </w:rPr>
      </w:pPr>
      <w:r>
        <w:rPr>
          <w:rFonts w:cs="Times New Roman"/>
        </w:rPr>
        <w:t>При установлении целей проводимой проверки указывается следующая информация:</w:t>
      </w:r>
    </w:p>
    <w:p w:rsidR="00D86FFB" w:rsidRDefault="00D86FFB">
      <w:pPr>
        <w:ind w:left="567"/>
        <w:rPr>
          <w:rFonts w:cs="Times New Roman"/>
        </w:rPr>
      </w:pPr>
      <w:r>
        <w:rPr>
          <w:rFonts w:cs="Times New Roman"/>
        </w:rPr>
        <w:t>а) в случае проведения плановой проверки:</w:t>
      </w:r>
    </w:p>
    <w:p w:rsidR="00D86FFB" w:rsidRDefault="00D86FFB">
      <w:pPr>
        <w:ind w:firstLine="567"/>
        <w:jc w:val="both"/>
        <w:rPr>
          <w:rFonts w:cs="Times New Roman"/>
        </w:rPr>
      </w:pPr>
      <w:r>
        <w:rPr>
          <w:rFonts w:cs="Times New Roman"/>
        </w:rPr>
        <w:t>– ссылка на утвержденный ежегодный план проведения плановых проверок;</w:t>
      </w:r>
    </w:p>
    <w:p w:rsidR="00D86FFB" w:rsidRDefault="00D86FFB">
      <w:pPr>
        <w:ind w:left="567"/>
        <w:rPr>
          <w:rFonts w:cs="Times New Roman"/>
        </w:rPr>
      </w:pPr>
      <w:r>
        <w:rPr>
          <w:rFonts w:cs="Times New Roman"/>
        </w:rPr>
        <w:t>б) в случае проведения внеплановой выездной проверки:</w:t>
      </w:r>
    </w:p>
    <w:p w:rsidR="00D86FFB" w:rsidRDefault="00D86FFB">
      <w:pPr>
        <w:ind w:firstLine="567"/>
        <w:jc w:val="both"/>
        <w:rPr>
          <w:rFonts w:cs="Times New Roman"/>
        </w:rPr>
      </w:pPr>
      <w:r>
        <w:rPr>
          <w:rFonts w:cs="Times New Roman"/>
        </w:rPr>
        <w:t>– реквизиты ранее выданного проверяемому лицу предписания об устранении выявленного нарушения, срок для исполнения которого истек;</w:t>
      </w:r>
    </w:p>
    <w:p w:rsidR="00D86FFB" w:rsidRDefault="00D86FFB">
      <w:pPr>
        <w:ind w:firstLine="567"/>
        <w:jc w:val="both"/>
        <w:rPr>
          <w:rFonts w:cs="Times New Roman"/>
        </w:rPr>
      </w:pPr>
      <w:r>
        <w:rPr>
          <w:rFonts w:cs="Times New Roman"/>
        </w:rPr>
        <w:t>– реквизиты обращений и заявлений поступившие в проверяющий орган; краткое изложение информации о фактах причинения вреда жизни, здоровью граждан, окружающей среде, безопасности государства  и.т.д.,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D86FFB" w:rsidRDefault="00D86FFB">
      <w:pPr>
        <w:keepLines/>
        <w:ind w:firstLine="567"/>
        <w:jc w:val="both"/>
        <w:rPr>
          <w:rFonts w:cs="Times New Roman"/>
        </w:rPr>
      </w:pPr>
      <w:r>
        <w:rPr>
          <w:rFonts w:cs="Times New Roman"/>
        </w:rPr>
        <w:t>в) в случае проведения внеплановой выездной проверки, которая  назначается в отношении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86FFB" w:rsidRDefault="00D86FFB">
      <w:pPr>
        <w:ind w:firstLine="567"/>
        <w:jc w:val="both"/>
        <w:rPr>
          <w:rFonts w:cs="Times New Roman"/>
        </w:rPr>
      </w:pPr>
      <w:r>
        <w:rPr>
          <w:rFonts w:cs="Times New Roman"/>
        </w:rPr>
        <w:t>– ссылка на прилагаемую копии документа (рапорта, докладной записки и т.п.),, представленного должностным лицом, обнаружившим нарушение;</w:t>
      </w:r>
    </w:p>
    <w:p w:rsidR="00D86FFB" w:rsidRDefault="00D86FFB">
      <w:pPr>
        <w:spacing w:before="120"/>
        <w:ind w:left="567"/>
        <w:rPr>
          <w:rFonts w:cs="Times New Roman"/>
        </w:rPr>
      </w:pPr>
      <w:r>
        <w:rPr>
          <w:rFonts w:cs="Times New Roman"/>
        </w:rPr>
        <w:t xml:space="preserve">задачами настоящей проверки являются:  </w:t>
      </w:r>
    </w:p>
    <w:p w:rsidR="00D86FFB" w:rsidRDefault="00D86FFB">
      <w:pPr>
        <w:pBdr>
          <w:top w:val="single" w:sz="4" w:space="1" w:color="auto"/>
        </w:pBdr>
        <w:ind w:left="4865"/>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120"/>
        <w:rPr>
          <w:rFonts w:cs="Times New Roman"/>
        </w:rPr>
      </w:pPr>
      <w:r>
        <w:rPr>
          <w:rFonts w:cs="Times New Roman"/>
        </w:rPr>
        <w:t>5. Предметом настоящей проверки является (отметить нужное):</w:t>
      </w:r>
    </w:p>
    <w:p w:rsidR="00D86FFB" w:rsidRDefault="00D86FFB">
      <w:pPr>
        <w:ind w:firstLine="567"/>
        <w:jc w:val="both"/>
        <w:rPr>
          <w:rFonts w:cs="Times New Roman"/>
        </w:rPr>
      </w:pPr>
      <w:r>
        <w:rPr>
          <w:rFonts w:cs="Times New Roman"/>
        </w:rPr>
        <w:t>соблюдение обязательных требований или требований, установленных муниципальными правовыми актами;</w:t>
      </w:r>
    </w:p>
    <w:p w:rsidR="00D86FFB" w:rsidRDefault="00D86FFB">
      <w:pPr>
        <w:ind w:firstLine="567"/>
        <w:jc w:val="both"/>
        <w:rPr>
          <w:rFonts w:cs="Times New Roman"/>
        </w:rPr>
      </w:pPr>
      <w:r>
        <w:rPr>
          <w:rFonts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86FFB" w:rsidRDefault="00D86FFB">
      <w:pPr>
        <w:ind w:firstLine="567"/>
        <w:jc w:val="both"/>
        <w:rPr>
          <w:rFonts w:cs="Times New Roman"/>
        </w:rPr>
      </w:pPr>
      <w:r>
        <w:rPr>
          <w:rFonts w:cs="Times New Roman"/>
        </w:rPr>
        <w:t>выполнение предписаний органов государственного контроля (надзора), органов муниципального жилищного контроля;</w:t>
      </w:r>
    </w:p>
    <w:p w:rsidR="00D86FFB" w:rsidRDefault="00D86FFB">
      <w:pPr>
        <w:ind w:firstLine="567"/>
        <w:rPr>
          <w:rFonts w:cs="Times New Roman"/>
        </w:rPr>
      </w:pPr>
      <w:r>
        <w:rPr>
          <w:rFonts w:cs="Times New Roman"/>
        </w:rPr>
        <w:t>проведение мероприятий:</w:t>
      </w:r>
    </w:p>
    <w:p w:rsidR="00D86FFB" w:rsidRDefault="00D86FFB">
      <w:pPr>
        <w:ind w:firstLine="567"/>
        <w:jc w:val="both"/>
        <w:rPr>
          <w:rFonts w:cs="Times New Roman"/>
        </w:rPr>
      </w:pPr>
      <w:r>
        <w:rPr>
          <w:rFonts w:cs="Times New Roman"/>
        </w:rPr>
        <w:t>по предотвращению причинения вреда жизни, здоровью граждан, окружающей среде;</w:t>
      </w:r>
    </w:p>
    <w:p w:rsidR="00D86FFB" w:rsidRDefault="00D86FFB">
      <w:pPr>
        <w:ind w:firstLine="567"/>
        <w:jc w:val="both"/>
        <w:rPr>
          <w:rFonts w:cs="Times New Roman"/>
        </w:rPr>
      </w:pPr>
      <w:r>
        <w:rPr>
          <w:rFonts w:cs="Times New Roman"/>
        </w:rPr>
        <w:t>по предупреждению возникновения чрезвычайных ситуаций природного и техногенного характера;</w:t>
      </w:r>
    </w:p>
    <w:p w:rsidR="00D86FFB" w:rsidRDefault="00D86FFB">
      <w:pPr>
        <w:ind w:firstLine="567"/>
        <w:rPr>
          <w:rFonts w:cs="Times New Roman"/>
        </w:rPr>
      </w:pPr>
      <w:r>
        <w:rPr>
          <w:rFonts w:cs="Times New Roman"/>
        </w:rPr>
        <w:t>по обеспечению безопасности государства;</w:t>
      </w:r>
    </w:p>
    <w:p w:rsidR="00D86FFB" w:rsidRDefault="00D86FFB">
      <w:pPr>
        <w:ind w:firstLine="567"/>
        <w:rPr>
          <w:rFonts w:cs="Times New Roman"/>
        </w:rPr>
      </w:pPr>
      <w:r>
        <w:rPr>
          <w:rFonts w:cs="Times New Roman"/>
        </w:rPr>
        <w:t>по ликвидации последствий причинения такого вреда.</w:t>
      </w:r>
    </w:p>
    <w:p w:rsidR="00D86FFB" w:rsidRDefault="00D86FFB">
      <w:pPr>
        <w:spacing w:before="120"/>
        <w:rPr>
          <w:rFonts w:cs="Times New Roman"/>
          <w:sz w:val="2"/>
          <w:szCs w:val="2"/>
        </w:rPr>
      </w:pPr>
      <w:r>
        <w:rPr>
          <w:rFonts w:cs="Times New Roman"/>
        </w:rPr>
        <w:t>6. Проверку провести в период с «__»  ______20__г. по «__»_______2-___г. включительно.</w:t>
      </w:r>
    </w:p>
    <w:p w:rsidR="00D86FFB" w:rsidRDefault="00D86FFB">
      <w:pPr>
        <w:spacing w:before="160"/>
        <w:rPr>
          <w:rFonts w:cs="Times New Roman"/>
        </w:rPr>
      </w:pPr>
      <w:r>
        <w:rPr>
          <w:rFonts w:cs="Times New Roman"/>
        </w:rPr>
        <w:t xml:space="preserve">7. Правовые основания проведения проверки:  </w:t>
      </w:r>
    </w:p>
    <w:p w:rsidR="00D86FFB" w:rsidRDefault="00D86FFB">
      <w:pPr>
        <w:pBdr>
          <w:top w:val="single" w:sz="4" w:space="1" w:color="auto"/>
        </w:pBdr>
        <w:ind w:left="4820"/>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86FFB" w:rsidRDefault="00D86FFB">
      <w:pPr>
        <w:spacing w:before="120"/>
        <w:jc w:val="both"/>
        <w:rPr>
          <w:rFonts w:cs="Times New Roman"/>
        </w:rPr>
      </w:pPr>
      <w:r>
        <w:rPr>
          <w:rFonts w:cs="Times New Roman"/>
        </w:rPr>
        <w:t xml:space="preserve">8. В процессе проверки провести следующие мероприятия по контролю, необходимые для достижения целей и задач проведения проверки:  </w:t>
      </w:r>
    </w:p>
    <w:p w:rsidR="00D86FFB" w:rsidRDefault="00D86FFB">
      <w:pPr>
        <w:pBdr>
          <w:top w:val="single" w:sz="4" w:space="1" w:color="auto"/>
        </w:pBdr>
        <w:ind w:left="5103"/>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120"/>
        <w:jc w:val="both"/>
        <w:rPr>
          <w:rFonts w:cs="Times New Roman"/>
        </w:rPr>
      </w:pPr>
      <w:r>
        <w:rPr>
          <w:rFonts w:cs="Times New Roman"/>
        </w:rPr>
        <w:t>9. Перечень административных регламентов проведения  мероприятий по контролю (при их наличии) необходимых для проведения проверки:</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rPr>
      </w:pPr>
      <w:r>
        <w:rPr>
          <w:rFonts w:cs="Times New Roman"/>
        </w:rPr>
        <w:t>(с указанием наименований, номеров и дат их принятия)</w:t>
      </w:r>
    </w:p>
    <w:p w:rsidR="00D86FFB" w:rsidRDefault="00D86FFB">
      <w:pPr>
        <w:pBdr>
          <w:top w:val="single" w:sz="4" w:space="1" w:color="auto"/>
        </w:pBdr>
        <w:jc w:val="center"/>
        <w:rPr>
          <w:rFonts w:cs="Times New Roman"/>
        </w:rPr>
      </w:pPr>
    </w:p>
    <w:p w:rsidR="00D86FFB" w:rsidRDefault="00D86FFB">
      <w:pPr>
        <w:pBdr>
          <w:top w:val="single" w:sz="4" w:space="1" w:color="auto"/>
        </w:pBdr>
        <w:rPr>
          <w:rFonts w:cs="Times New Roman"/>
          <w:sz w:val="2"/>
          <w:szCs w:val="2"/>
        </w:rPr>
      </w:pPr>
    </w:p>
    <w:p w:rsidR="00D86FFB" w:rsidRDefault="00D86FFB">
      <w:pPr>
        <w:keepNext/>
        <w:pBdr>
          <w:top w:val="single" w:sz="4" w:space="1" w:color="auto"/>
        </w:pBdr>
        <w:ind w:right="4535"/>
        <w:rPr>
          <w:rFonts w:cs="Times New Roman"/>
          <w:sz w:val="2"/>
          <w:szCs w:val="2"/>
        </w:rPr>
      </w:pPr>
    </w:p>
    <w:p w:rsidR="00D86FFB" w:rsidRDefault="00D86FFB">
      <w:pPr>
        <w:ind w:right="4535"/>
        <w:rPr>
          <w:rFonts w:cs="Times New Roman"/>
        </w:rPr>
      </w:pPr>
    </w:p>
    <w:p w:rsidR="00D86FFB" w:rsidRDefault="00D86FFB">
      <w:pPr>
        <w:pBdr>
          <w:top w:val="single" w:sz="4" w:space="1" w:color="auto"/>
        </w:pBdr>
        <w:ind w:right="4535"/>
        <w:jc w:val="center"/>
        <w:rPr>
          <w:rFonts w:cs="Times New Roman"/>
          <w:sz w:val="20"/>
          <w:szCs w:val="20"/>
        </w:rPr>
      </w:pPr>
      <w:r>
        <w:rPr>
          <w:rFonts w:cs="Times New Roman"/>
          <w:sz w:val="20"/>
          <w:szCs w:val="20"/>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D86FFB" w:rsidRDefault="00D86FFB">
      <w:pPr>
        <w:spacing w:before="120"/>
        <w:ind w:left="5954"/>
        <w:jc w:val="center"/>
        <w:rPr>
          <w:rFonts w:cs="Times New Roman"/>
        </w:rPr>
      </w:pPr>
    </w:p>
    <w:p w:rsidR="00D86FFB" w:rsidRDefault="00D86FFB">
      <w:pPr>
        <w:pBdr>
          <w:top w:val="single" w:sz="4" w:space="1" w:color="auto"/>
        </w:pBdr>
        <w:ind w:left="5954"/>
        <w:jc w:val="center"/>
        <w:rPr>
          <w:rFonts w:cs="Times New Roman"/>
          <w:sz w:val="20"/>
          <w:szCs w:val="20"/>
        </w:rPr>
      </w:pPr>
      <w:r>
        <w:rPr>
          <w:rFonts w:cs="Times New Roman"/>
          <w:sz w:val="20"/>
          <w:szCs w:val="20"/>
        </w:rPr>
        <w:t>(подпись, заверенная печатью)</w:t>
      </w: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86FFB" w:rsidRDefault="00D86FFB">
      <w:pPr>
        <w:rPr>
          <w:rFonts w:cs="Times New Roman"/>
        </w:rPr>
      </w:pPr>
      <w:r>
        <w:rPr>
          <w:rFonts w:cs="Times New Roman"/>
        </w:rPr>
        <w:br w:type="page"/>
      </w:r>
    </w:p>
    <w:p w:rsidR="00D86FFB" w:rsidRDefault="00D86FFB">
      <w:pPr>
        <w:jc w:val="right"/>
        <w:rPr>
          <w:rFonts w:cs="Times New Roman"/>
        </w:rPr>
      </w:pPr>
      <w:r>
        <w:rPr>
          <w:rFonts w:cs="Times New Roman"/>
        </w:rPr>
        <w:tab/>
      </w:r>
    </w:p>
    <w:p w:rsidR="00D86FFB" w:rsidRDefault="00D86FFB">
      <w:pPr>
        <w:jc w:val="right"/>
        <w:rPr>
          <w:rFonts w:cs="Times New Roman"/>
          <w:color w:val="000000"/>
        </w:rPr>
      </w:pPr>
      <w:r>
        <w:rPr>
          <w:rFonts w:cs="Times New Roman"/>
          <w:color w:val="000000"/>
        </w:rPr>
        <w:t>Приложение № 2</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rPr>
      </w:pPr>
    </w:p>
    <w:p w:rsidR="00D86FFB" w:rsidRDefault="00D86FFB">
      <w:pPr>
        <w:ind w:firstLine="547"/>
        <w:jc w:val="both"/>
        <w:rPr>
          <w:rFonts w:cs="Times New Roman"/>
          <w:color w:val="000000"/>
        </w:rPr>
      </w:pPr>
      <w:r>
        <w:rPr>
          <w:rFonts w:cs="Times New Roman"/>
          <w:color w:val="000000"/>
        </w:rPr>
        <w:t>«СОГЛАСОВАНО»</w:t>
      </w:r>
    </w:p>
    <w:p w:rsidR="00D86FFB" w:rsidRDefault="00D86FFB">
      <w:pPr>
        <w:jc w:val="both"/>
        <w:rPr>
          <w:rFonts w:cs="Times New Roman"/>
          <w:color w:val="000000"/>
        </w:rPr>
      </w:pPr>
      <w:r>
        <w:rPr>
          <w:rFonts w:cs="Times New Roman"/>
          <w:color w:val="000000"/>
          <w:sz w:val="27"/>
          <w:szCs w:val="27"/>
        </w:rPr>
        <w:t>____________________________________</w:t>
      </w:r>
    </w:p>
    <w:p w:rsidR="00D86FFB" w:rsidRDefault="00D86FFB">
      <w:pPr>
        <w:jc w:val="both"/>
        <w:rPr>
          <w:rFonts w:cs="Times New Roman"/>
          <w:color w:val="000000"/>
        </w:rPr>
      </w:pPr>
      <w:r>
        <w:rPr>
          <w:rFonts w:cs="Times New Roman"/>
          <w:color w:val="000000"/>
          <w:sz w:val="20"/>
          <w:szCs w:val="20"/>
        </w:rPr>
        <w:t xml:space="preserve">должность, фамилия, имя, отчество руководителя, заместителя руководителя </w:t>
      </w:r>
    </w:p>
    <w:p w:rsidR="00D86FFB" w:rsidRDefault="00D86FFB">
      <w:pPr>
        <w:jc w:val="both"/>
        <w:rPr>
          <w:rFonts w:cs="Times New Roman"/>
          <w:color w:val="000000"/>
        </w:rPr>
      </w:pPr>
      <w:r>
        <w:rPr>
          <w:rFonts w:cs="Times New Roman"/>
          <w:color w:val="000000"/>
          <w:sz w:val="20"/>
          <w:szCs w:val="20"/>
        </w:rPr>
        <w:t>органа муниципального жилищного контроля</w:t>
      </w:r>
    </w:p>
    <w:p w:rsidR="00D86FFB" w:rsidRDefault="00D86FFB">
      <w:pPr>
        <w:jc w:val="both"/>
        <w:rPr>
          <w:rFonts w:cs="Times New Roman"/>
          <w:color w:val="000000"/>
        </w:rPr>
      </w:pPr>
      <w:r>
        <w:rPr>
          <w:rFonts w:cs="Times New Roman"/>
          <w:color w:val="000000"/>
          <w:sz w:val="27"/>
          <w:szCs w:val="27"/>
        </w:rPr>
        <w:t>____________________________________</w:t>
      </w:r>
    </w:p>
    <w:p w:rsidR="00D86FFB" w:rsidRDefault="00D86FFB">
      <w:pPr>
        <w:jc w:val="both"/>
        <w:rPr>
          <w:rFonts w:cs="Times New Roman"/>
          <w:color w:val="000000"/>
        </w:rPr>
      </w:pPr>
      <w:r>
        <w:rPr>
          <w:rFonts w:cs="Times New Roman"/>
          <w:color w:val="000000"/>
          <w:sz w:val="20"/>
          <w:szCs w:val="20"/>
        </w:rPr>
        <w:t>(подпись)</w:t>
      </w:r>
    </w:p>
    <w:p w:rsidR="00D86FFB" w:rsidRDefault="00D86FFB">
      <w:pPr>
        <w:jc w:val="both"/>
        <w:rPr>
          <w:rFonts w:cs="Times New Roman"/>
          <w:color w:val="000000"/>
        </w:rPr>
      </w:pPr>
      <w:r>
        <w:rPr>
          <w:rFonts w:cs="Times New Roman"/>
          <w:color w:val="000000"/>
          <w:sz w:val="27"/>
          <w:szCs w:val="27"/>
        </w:rPr>
        <w:t>____________________________________</w:t>
      </w:r>
    </w:p>
    <w:p w:rsidR="00D86FFB" w:rsidRDefault="00D86FFB">
      <w:pPr>
        <w:jc w:val="both"/>
        <w:rPr>
          <w:rFonts w:cs="Times New Roman"/>
          <w:color w:val="000000"/>
        </w:rPr>
      </w:pPr>
      <w:r>
        <w:rPr>
          <w:rFonts w:cs="Times New Roman"/>
          <w:color w:val="000000"/>
          <w:sz w:val="20"/>
          <w:szCs w:val="20"/>
        </w:rPr>
        <w:t>(дата)</w:t>
      </w:r>
    </w:p>
    <w:p w:rsidR="00D86FFB" w:rsidRDefault="00D86FFB">
      <w:pPr>
        <w:jc w:val="both"/>
        <w:rPr>
          <w:rFonts w:cs="Times New Roman"/>
          <w:color w:val="000000"/>
        </w:rPr>
      </w:pPr>
      <w:r>
        <w:rPr>
          <w:rFonts w:cs="Times New Roman"/>
          <w:color w:val="000000"/>
          <w:sz w:val="20"/>
          <w:szCs w:val="20"/>
        </w:rPr>
        <w:t>(МП)</w:t>
      </w:r>
    </w:p>
    <w:p w:rsidR="00D86FFB" w:rsidRDefault="00D86FFB">
      <w:pPr>
        <w:jc w:val="both"/>
        <w:rPr>
          <w:rFonts w:cs="Times New Roman"/>
          <w:color w:val="000000"/>
        </w:rPr>
      </w:pPr>
      <w:r>
        <w:rPr>
          <w:rFonts w:cs="Times New Roman"/>
          <w:color w:val="000000"/>
          <w:sz w:val="27"/>
          <w:szCs w:val="27"/>
        </w:rPr>
        <w:t xml:space="preserve">______________________  </w:t>
      </w:r>
    </w:p>
    <w:p w:rsidR="00D86FFB" w:rsidRDefault="00D86FFB">
      <w:pPr>
        <w:jc w:val="both"/>
        <w:rPr>
          <w:rFonts w:cs="Times New Roman"/>
          <w:color w:val="000000"/>
        </w:rPr>
      </w:pPr>
      <w:r>
        <w:rPr>
          <w:rFonts w:cs="Times New Roman"/>
          <w:color w:val="000000"/>
          <w:sz w:val="20"/>
          <w:szCs w:val="20"/>
        </w:rPr>
        <w:t xml:space="preserve">(место составления плана) </w:t>
      </w:r>
    </w:p>
    <w:p w:rsidR="00D86FFB" w:rsidRDefault="00D86FFB">
      <w:pPr>
        <w:jc w:val="both"/>
        <w:rPr>
          <w:rFonts w:cs="Times New Roman"/>
          <w:color w:val="000000"/>
        </w:rPr>
      </w:pPr>
      <w:r>
        <w:rPr>
          <w:rFonts w:cs="Times New Roman"/>
          <w:color w:val="000000"/>
          <w:sz w:val="27"/>
          <w:szCs w:val="27"/>
        </w:rPr>
        <w:t>______________________</w:t>
      </w:r>
    </w:p>
    <w:p w:rsidR="00D86FFB" w:rsidRDefault="00D86FFB">
      <w:pPr>
        <w:jc w:val="both"/>
        <w:rPr>
          <w:rFonts w:cs="Times New Roman"/>
          <w:color w:val="000000"/>
        </w:rPr>
      </w:pPr>
      <w:r>
        <w:rPr>
          <w:rFonts w:cs="Times New Roman"/>
          <w:color w:val="000000"/>
          <w:sz w:val="20"/>
          <w:szCs w:val="20"/>
        </w:rPr>
        <w:t>(дата)</w:t>
      </w:r>
    </w:p>
    <w:p w:rsidR="00D86FFB" w:rsidRDefault="00D86FFB">
      <w:pPr>
        <w:jc w:val="both"/>
        <w:rPr>
          <w:rFonts w:cs="Times New Roman"/>
          <w:color w:val="000000"/>
        </w:rPr>
      </w:pPr>
    </w:p>
    <w:p w:rsidR="00D86FFB" w:rsidRDefault="00D86FFB">
      <w:pPr>
        <w:ind w:firstLine="547"/>
        <w:jc w:val="center"/>
        <w:rPr>
          <w:rFonts w:cs="Times New Roman"/>
          <w:color w:val="000000"/>
        </w:rPr>
      </w:pPr>
      <w:r>
        <w:rPr>
          <w:rFonts w:cs="Times New Roman"/>
          <w:color w:val="000000"/>
          <w:sz w:val="27"/>
          <w:szCs w:val="27"/>
        </w:rPr>
        <w:t>ПЛАН ПРОВЕДЕНИЯ ПРОВЕРКИ</w:t>
      </w:r>
    </w:p>
    <w:p w:rsidR="00D86FFB" w:rsidRDefault="00D86FFB">
      <w:pPr>
        <w:ind w:firstLine="547"/>
        <w:jc w:val="center"/>
        <w:rPr>
          <w:rFonts w:cs="Times New Roman"/>
          <w:color w:val="000000"/>
        </w:rPr>
      </w:pPr>
      <w:r>
        <w:rPr>
          <w:rFonts w:cs="Times New Roman"/>
          <w:color w:val="000000"/>
          <w:sz w:val="27"/>
          <w:szCs w:val="27"/>
        </w:rPr>
        <w:t>органом муниципального жилищного контроля юридического лица, индивидуального предпринимателя</w:t>
      </w:r>
    </w:p>
    <w:p w:rsidR="00D86FFB" w:rsidRDefault="00D86FFB">
      <w:pPr>
        <w:ind w:firstLine="547"/>
        <w:jc w:val="both"/>
        <w:rPr>
          <w:rFonts w:cs="Times New Roman"/>
          <w:color w:val="000000"/>
        </w:rPr>
      </w:pPr>
    </w:p>
    <w:tbl>
      <w:tblPr>
        <w:tblW w:w="996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901"/>
        <w:gridCol w:w="1901"/>
        <w:gridCol w:w="1380"/>
        <w:gridCol w:w="1380"/>
        <w:gridCol w:w="1432"/>
        <w:gridCol w:w="1966"/>
      </w:tblGrid>
      <w:tr w:rsidR="00D86FFB">
        <w:trPr>
          <w:tblCellSpacing w:w="0" w:type="dxa"/>
          <w:jc w:val="center"/>
        </w:trPr>
        <w:tc>
          <w:tcPr>
            <w:tcW w:w="1500" w:type="dxa"/>
            <w:tcBorders>
              <w:top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Наименование юридического лица; фамилия, имя, отчество индивидуального предпринимателя</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 xml:space="preserve">Наименование, адрес место нахождения юридического лица, </w:t>
            </w:r>
          </w:p>
          <w:p w:rsidR="00D86FFB" w:rsidRDefault="00D86FFB">
            <w:pPr>
              <w:jc w:val="center"/>
              <w:rPr>
                <w:rFonts w:cs="Times New Roman"/>
                <w:color w:val="000000"/>
              </w:rPr>
            </w:pPr>
            <w:r>
              <w:rPr>
                <w:rFonts w:cs="Times New Roman"/>
                <w:color w:val="000000"/>
                <w:sz w:val="22"/>
                <w:szCs w:val="22"/>
              </w:rPr>
              <w:t>Ф.И.О. индивидуального предпринимателя</w:t>
            </w:r>
          </w:p>
          <w:p w:rsidR="00D86FFB" w:rsidRDefault="00D86FFB">
            <w:pPr>
              <w:jc w:val="center"/>
              <w:rPr>
                <w:rFonts w:cs="Times New Roman"/>
                <w:color w:val="000000"/>
              </w:rPr>
            </w:pPr>
            <w:r>
              <w:rPr>
                <w:rFonts w:cs="Times New Roman"/>
                <w:color w:val="000000"/>
                <w:sz w:val="22"/>
                <w:szCs w:val="22"/>
              </w:rPr>
              <w:t>адрес место жительства и места фактического осуществления им своей деятельности</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Цель и основание проведения плановой проверки</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Дата и сроки проведения каждой плановой проверки</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Дата проведения предыдущей проверки</w:t>
            </w:r>
          </w:p>
        </w:tc>
        <w:tc>
          <w:tcPr>
            <w:tcW w:w="1620" w:type="dxa"/>
            <w:tcBorders>
              <w:top w:val="outset" w:sz="6" w:space="0" w:color="000000"/>
              <w:left w:val="outset" w:sz="6" w:space="0" w:color="000000"/>
              <w:bottom w:val="outset" w:sz="6" w:space="0" w:color="000000"/>
            </w:tcBorders>
          </w:tcPr>
          <w:p w:rsidR="00D86FFB" w:rsidRDefault="00D86FFB">
            <w:pPr>
              <w:jc w:val="center"/>
              <w:rPr>
                <w:rFonts w:cs="Times New Roman"/>
                <w:color w:val="000000"/>
              </w:rPr>
            </w:pPr>
            <w:r>
              <w:rPr>
                <w:rFonts w:cs="Times New Roman"/>
                <w:color w:val="000000"/>
                <w:sz w:val="22"/>
                <w:szCs w:val="22"/>
              </w:rPr>
              <w:t>Наименование органа государственного контроля (надзора) осуществляющего совместную проверку с органом муниципального жилищного контроля</w:t>
            </w:r>
          </w:p>
          <w:p w:rsidR="00D86FFB" w:rsidRDefault="00D86FFB">
            <w:pPr>
              <w:jc w:val="center"/>
              <w:rPr>
                <w:rFonts w:cs="Times New Roman"/>
                <w:color w:val="000000"/>
              </w:rPr>
            </w:pPr>
          </w:p>
        </w:tc>
      </w:tr>
      <w:tr w:rsidR="00D86FFB">
        <w:trPr>
          <w:tblCellSpacing w:w="0" w:type="dxa"/>
          <w:jc w:val="center"/>
        </w:trPr>
        <w:tc>
          <w:tcPr>
            <w:tcW w:w="1500" w:type="dxa"/>
            <w:tcBorders>
              <w:top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1</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2</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3</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4</w:t>
            </w: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center"/>
              <w:rPr>
                <w:rFonts w:cs="Times New Roman"/>
                <w:color w:val="000000"/>
              </w:rPr>
            </w:pPr>
            <w:r>
              <w:rPr>
                <w:rFonts w:cs="Times New Roman"/>
                <w:color w:val="000000"/>
                <w:sz w:val="22"/>
                <w:szCs w:val="22"/>
              </w:rPr>
              <w:t>5</w:t>
            </w:r>
          </w:p>
        </w:tc>
        <w:tc>
          <w:tcPr>
            <w:tcW w:w="1620" w:type="dxa"/>
            <w:tcBorders>
              <w:top w:val="outset" w:sz="6" w:space="0" w:color="000000"/>
              <w:left w:val="outset" w:sz="6" w:space="0" w:color="000000"/>
              <w:bottom w:val="outset" w:sz="6" w:space="0" w:color="000000"/>
            </w:tcBorders>
          </w:tcPr>
          <w:p w:rsidR="00D86FFB" w:rsidRDefault="00D86FFB">
            <w:pPr>
              <w:jc w:val="center"/>
              <w:rPr>
                <w:rFonts w:cs="Times New Roman"/>
                <w:color w:val="000000"/>
              </w:rPr>
            </w:pPr>
            <w:r>
              <w:rPr>
                <w:rFonts w:cs="Times New Roman"/>
                <w:color w:val="000000"/>
                <w:sz w:val="22"/>
                <w:szCs w:val="22"/>
              </w:rPr>
              <w:t>6</w:t>
            </w:r>
          </w:p>
        </w:tc>
      </w:tr>
      <w:tr w:rsidR="00D86FFB">
        <w:trPr>
          <w:tblCellSpacing w:w="0" w:type="dxa"/>
          <w:jc w:val="center"/>
        </w:trPr>
        <w:tc>
          <w:tcPr>
            <w:tcW w:w="1500" w:type="dxa"/>
            <w:tcBorders>
              <w:top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380" w:type="dxa"/>
            <w:tcBorders>
              <w:top w:val="outset" w:sz="6" w:space="0" w:color="000000"/>
              <w:left w:val="outset" w:sz="6" w:space="0" w:color="000000"/>
              <w:bottom w:val="outset" w:sz="6" w:space="0" w:color="000000"/>
              <w:right w:val="outset" w:sz="6" w:space="0" w:color="000000"/>
            </w:tcBorders>
          </w:tcPr>
          <w:p w:rsidR="00D86FFB" w:rsidRDefault="00D86FFB">
            <w:pPr>
              <w:jc w:val="both"/>
              <w:rPr>
                <w:rFonts w:cs="Times New Roman"/>
                <w:color w:val="000000"/>
              </w:rPr>
            </w:pPr>
          </w:p>
        </w:tc>
        <w:tc>
          <w:tcPr>
            <w:tcW w:w="1620" w:type="dxa"/>
            <w:tcBorders>
              <w:top w:val="outset" w:sz="6" w:space="0" w:color="000000"/>
              <w:left w:val="outset" w:sz="6" w:space="0" w:color="000000"/>
              <w:bottom w:val="outset" w:sz="6" w:space="0" w:color="000000"/>
            </w:tcBorders>
          </w:tcPr>
          <w:p w:rsidR="00D86FFB" w:rsidRDefault="00D86FFB">
            <w:pPr>
              <w:jc w:val="both"/>
              <w:rPr>
                <w:rFonts w:cs="Times New Roman"/>
                <w:color w:val="000000"/>
              </w:rPr>
            </w:pPr>
          </w:p>
        </w:tc>
      </w:tr>
    </w:tbl>
    <w:p w:rsidR="00D86FFB" w:rsidRDefault="00D86FFB">
      <w:pPr>
        <w:ind w:firstLine="547"/>
        <w:jc w:val="both"/>
        <w:rPr>
          <w:rFonts w:cs="Times New Roman"/>
          <w:color w:val="000000"/>
          <w:sz w:val="27"/>
          <w:szCs w:val="27"/>
        </w:rPr>
      </w:pPr>
    </w:p>
    <w:p w:rsidR="00D86FFB" w:rsidRDefault="00D86FFB">
      <w:pPr>
        <w:ind w:firstLine="547"/>
        <w:jc w:val="both"/>
        <w:rPr>
          <w:rFonts w:cs="Times New Roman"/>
          <w:color w:val="000000"/>
        </w:rPr>
      </w:pPr>
      <w:r>
        <w:rPr>
          <w:rFonts w:cs="Times New Roman"/>
          <w:color w:val="000000"/>
          <w:sz w:val="27"/>
          <w:szCs w:val="27"/>
        </w:rPr>
        <w:t>Отметка о направлении для согласования в органы прокуратуры</w:t>
      </w:r>
    </w:p>
    <w:p w:rsidR="00D86FFB" w:rsidRDefault="00D86FFB">
      <w:pPr>
        <w:ind w:firstLine="547"/>
        <w:jc w:val="both"/>
        <w:rPr>
          <w:rFonts w:cs="Times New Roman"/>
          <w:color w:val="000000"/>
        </w:rPr>
      </w:pPr>
      <w:r>
        <w:rPr>
          <w:rFonts w:cs="Times New Roman"/>
          <w:color w:val="000000"/>
          <w:sz w:val="27"/>
          <w:szCs w:val="27"/>
        </w:rPr>
        <w:t>Исх. № ________ от «____» _____________ 20__ г.</w:t>
      </w:r>
    </w:p>
    <w:p w:rsidR="00D86FFB" w:rsidRDefault="00D86FFB">
      <w:pPr>
        <w:ind w:firstLine="547"/>
        <w:jc w:val="both"/>
        <w:rPr>
          <w:rFonts w:cs="Times New Roman"/>
          <w:color w:val="000000"/>
        </w:rPr>
      </w:pPr>
      <w:r>
        <w:rPr>
          <w:rFonts w:cs="Times New Roman"/>
          <w:color w:val="000000"/>
          <w:sz w:val="27"/>
          <w:szCs w:val="27"/>
        </w:rPr>
        <w:t>Ответственный (исполнитель) ______________ (Фамилия Имя Отчество)</w:t>
      </w:r>
    </w:p>
    <w:p w:rsidR="00D86FFB" w:rsidRDefault="00D86FFB">
      <w:pPr>
        <w:ind w:firstLine="547"/>
        <w:jc w:val="both"/>
        <w:rPr>
          <w:rFonts w:cs="Times New Roman"/>
          <w:color w:val="000000"/>
        </w:rPr>
      </w:pPr>
      <w:r>
        <w:rPr>
          <w:rFonts w:cs="Times New Roman"/>
          <w:color w:val="000000"/>
          <w:sz w:val="27"/>
          <w:szCs w:val="27"/>
        </w:rPr>
        <w:t>Отметка о размещении для ознакомления заинтересованных лиц на следующих информационных носителях: ______________________________</w:t>
      </w:r>
    </w:p>
    <w:p w:rsidR="00D86FFB" w:rsidRDefault="00D86FFB">
      <w:pPr>
        <w:ind w:firstLine="547"/>
        <w:jc w:val="both"/>
        <w:rPr>
          <w:rFonts w:cs="Times New Roman"/>
          <w:color w:val="000000"/>
        </w:rPr>
      </w:pPr>
      <w:r>
        <w:rPr>
          <w:rFonts w:cs="Times New Roman"/>
          <w:color w:val="000000"/>
          <w:sz w:val="27"/>
          <w:szCs w:val="27"/>
        </w:rPr>
        <w:t>«____» _____________ 20__ г.</w:t>
      </w:r>
    </w:p>
    <w:p w:rsidR="00D86FFB" w:rsidRDefault="00D86FFB">
      <w:pPr>
        <w:ind w:firstLine="547"/>
        <w:jc w:val="both"/>
        <w:rPr>
          <w:rFonts w:cs="Times New Roman"/>
          <w:color w:val="000000"/>
        </w:rPr>
      </w:pPr>
      <w:r>
        <w:rPr>
          <w:rFonts w:cs="Times New Roman"/>
          <w:color w:val="000000"/>
          <w:sz w:val="27"/>
          <w:szCs w:val="27"/>
        </w:rPr>
        <w:t>Ответственный (исполнитель) ______________ (Фамилия Имя Отчество)</w:t>
      </w:r>
    </w:p>
    <w:p w:rsidR="00D86FFB" w:rsidRDefault="00D86FFB">
      <w:pPr>
        <w:rPr>
          <w:rFonts w:cs="Times New Roman"/>
        </w:rPr>
      </w:pPr>
      <w:r>
        <w:rPr>
          <w:rFonts w:cs="Times New Roman"/>
        </w:rPr>
        <w:br w:type="page"/>
      </w:r>
    </w:p>
    <w:p w:rsidR="00D86FFB" w:rsidRDefault="00D86FFB">
      <w:pPr>
        <w:rPr>
          <w:rFonts w:cs="Times New Roman"/>
        </w:rPr>
      </w:pPr>
    </w:p>
    <w:p w:rsidR="00D86FFB" w:rsidRDefault="00D86FFB">
      <w:pPr>
        <w:autoSpaceDE w:val="0"/>
        <w:autoSpaceDN w:val="0"/>
        <w:adjustRightInd w:val="0"/>
        <w:jc w:val="right"/>
        <w:outlineLvl w:val="0"/>
        <w:rPr>
          <w:rFonts w:cs="Times New Roman"/>
        </w:rPr>
      </w:pPr>
      <w:r>
        <w:rPr>
          <w:rFonts w:cs="Times New Roman"/>
        </w:rPr>
        <w:t>Приложение № 3</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rPr>
          <w:rFonts w:cs="Times New Roman"/>
          <w:sz w:val="18"/>
          <w:szCs w:val="18"/>
        </w:rPr>
      </w:pPr>
      <w:r>
        <w:rPr>
          <w:rFonts w:cs="Times New Roman"/>
          <w:sz w:val="18"/>
          <w:szCs w:val="18"/>
        </w:rPr>
        <w:t>(примерная форма)</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center"/>
        <w:rPr>
          <w:rFonts w:cs="Times New Roman"/>
          <w:sz w:val="28"/>
          <w:szCs w:val="28"/>
        </w:rPr>
      </w:pPr>
      <w:r>
        <w:rPr>
          <w:rFonts w:cs="Times New Roman"/>
          <w:sz w:val="28"/>
          <w:szCs w:val="28"/>
        </w:rPr>
        <w:t>ПРЕДПИСАНИЕ № ____</w:t>
      </w:r>
    </w:p>
    <w:p w:rsidR="00D86FFB" w:rsidRDefault="00D86FFB">
      <w:pPr>
        <w:autoSpaceDE w:val="0"/>
        <w:autoSpaceDN w:val="0"/>
        <w:adjustRightInd w:val="0"/>
        <w:ind w:firstLine="540"/>
        <w:jc w:val="center"/>
        <w:rPr>
          <w:rFonts w:cs="Times New Roman"/>
          <w:sz w:val="28"/>
          <w:szCs w:val="28"/>
        </w:rPr>
      </w:pPr>
      <w:r>
        <w:rPr>
          <w:rFonts w:cs="Times New Roman"/>
          <w:sz w:val="28"/>
          <w:szCs w:val="28"/>
        </w:rPr>
        <w:t>об устранении нарушений жилищного законодательства</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jc w:val="both"/>
        <w:rPr>
          <w:rFonts w:cs="Times New Roman"/>
          <w:sz w:val="28"/>
          <w:szCs w:val="28"/>
        </w:rPr>
      </w:pPr>
      <w:r>
        <w:rPr>
          <w:rFonts w:cs="Times New Roman"/>
          <w:sz w:val="28"/>
          <w:szCs w:val="28"/>
        </w:rPr>
        <w:t>"__" ____________ 20__ г.                                      _________________________</w:t>
      </w:r>
    </w:p>
    <w:p w:rsidR="00D86FFB" w:rsidRDefault="00D86FFB">
      <w:pPr>
        <w:autoSpaceDE w:val="0"/>
        <w:autoSpaceDN w:val="0"/>
        <w:adjustRightInd w:val="0"/>
        <w:ind w:firstLine="540"/>
        <w:jc w:val="both"/>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(место составления)</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ПРЕДПИСЫВАЮ:</w:t>
      </w:r>
    </w:p>
    <w:p w:rsidR="00D86FFB" w:rsidRDefault="00D86FFB">
      <w:pPr>
        <w:autoSpaceDE w:val="0"/>
        <w:autoSpaceDN w:val="0"/>
        <w:adjustRightInd w:val="0"/>
        <w:jc w:val="both"/>
        <w:rPr>
          <w:rFonts w:cs="Times New Roman"/>
          <w:sz w:val="28"/>
          <w:szCs w:val="28"/>
        </w:rPr>
      </w:pPr>
      <w:r>
        <w:rPr>
          <w:rFonts w:cs="Times New Roman"/>
          <w:sz w:val="28"/>
          <w:szCs w:val="28"/>
        </w:rPr>
        <w:t>__________________________________________________________________</w:t>
      </w:r>
    </w:p>
    <w:p w:rsidR="00D86FFB" w:rsidRDefault="00D86FFB">
      <w:pPr>
        <w:autoSpaceDE w:val="0"/>
        <w:autoSpaceDN w:val="0"/>
        <w:adjustRightInd w:val="0"/>
        <w:jc w:val="both"/>
        <w:rPr>
          <w:rFonts w:cs="Times New Roman"/>
          <w:sz w:val="18"/>
          <w:szCs w:val="18"/>
        </w:rPr>
      </w:pPr>
      <w:r>
        <w:rPr>
          <w:rFonts w:cs="Times New Roman"/>
          <w:sz w:val="18"/>
          <w:szCs w:val="18"/>
        </w:rPr>
        <w:t>(Ф.И.О. гражданина, полное и сокращенное наименование проверяемого юридического лица,</w:t>
      </w:r>
    </w:p>
    <w:p w:rsidR="00D86FFB" w:rsidRDefault="00D86FFB">
      <w:pPr>
        <w:autoSpaceDE w:val="0"/>
        <w:autoSpaceDN w:val="0"/>
        <w:adjustRightInd w:val="0"/>
        <w:jc w:val="both"/>
        <w:rPr>
          <w:rFonts w:cs="Times New Roman"/>
          <w:sz w:val="18"/>
          <w:szCs w:val="18"/>
        </w:rPr>
      </w:pPr>
      <w:r>
        <w:rPr>
          <w:rFonts w:cs="Times New Roman"/>
          <w:sz w:val="18"/>
          <w:szCs w:val="18"/>
        </w:rPr>
        <w:t>Ф.И.О. индивидуального предпринимателя, которому выдается предписание)</w:t>
      </w:r>
    </w:p>
    <w:p w:rsidR="00D86FFB" w:rsidRDefault="00D86FFB">
      <w:pPr>
        <w:autoSpaceDE w:val="0"/>
        <w:autoSpaceDN w:val="0"/>
        <w:adjustRightInd w:val="0"/>
        <w:jc w:val="both"/>
        <w:rPr>
          <w:rFonts w:cs="Times New Roman"/>
          <w:i/>
          <w:iCs/>
          <w:sz w:val="28"/>
          <w:szCs w:val="28"/>
        </w:rPr>
      </w:pPr>
    </w:p>
    <w:tbl>
      <w:tblPr>
        <w:tblW w:w="10151" w:type="dxa"/>
        <w:jc w:val="center"/>
        <w:tblLayout w:type="fixed"/>
        <w:tblCellMar>
          <w:left w:w="70" w:type="dxa"/>
          <w:right w:w="70" w:type="dxa"/>
        </w:tblCellMar>
        <w:tblLook w:val="0000"/>
      </w:tblPr>
      <w:tblGrid>
        <w:gridCol w:w="971"/>
        <w:gridCol w:w="3105"/>
        <w:gridCol w:w="2160"/>
        <w:gridCol w:w="3915"/>
      </w:tblGrid>
      <w:tr w:rsidR="00D86FF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 xml:space="preserve">№  </w:t>
            </w:r>
            <w:r>
              <w:rPr>
                <w:rFonts w:cs="Times New Roman"/>
              </w:rPr>
              <w:br/>
              <w:t>п/п</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ind w:firstLine="1"/>
              <w:jc w:val="center"/>
              <w:rPr>
                <w:rFonts w:cs="Times New Roman"/>
              </w:rPr>
            </w:pPr>
            <w:r>
              <w:rPr>
                <w:rFonts w:cs="Times New Roman"/>
              </w:rPr>
              <w:t>Основание (ссылка на нормативный правовой акт)</w:t>
            </w: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1</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2</w:t>
            </w: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3</w:t>
            </w: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4</w:t>
            </w: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1</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2</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r>
      <w:tr w:rsidR="00D86FF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r>
              <w:rPr>
                <w:rFonts w:cs="Times New Roman"/>
              </w:rPr>
              <w:t>3</w:t>
            </w:r>
          </w:p>
        </w:tc>
        <w:tc>
          <w:tcPr>
            <w:tcW w:w="310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2160"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c>
          <w:tcPr>
            <w:tcW w:w="3915" w:type="dxa"/>
            <w:tcBorders>
              <w:top w:val="single" w:sz="6" w:space="0" w:color="auto"/>
              <w:left w:val="single" w:sz="6" w:space="0" w:color="auto"/>
              <w:bottom w:val="single" w:sz="6" w:space="0" w:color="auto"/>
              <w:right w:val="single" w:sz="6" w:space="0" w:color="auto"/>
            </w:tcBorders>
          </w:tcPr>
          <w:p w:rsidR="00D86FFB" w:rsidRDefault="00D86FFB">
            <w:pPr>
              <w:autoSpaceDE w:val="0"/>
              <w:autoSpaceDN w:val="0"/>
              <w:adjustRightInd w:val="0"/>
              <w:jc w:val="center"/>
              <w:rPr>
                <w:rFonts w:cs="Times New Roman"/>
              </w:rPr>
            </w:pPr>
          </w:p>
        </w:tc>
      </w:tr>
    </w:tbl>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D86FFB" w:rsidRDefault="00D86FFB">
      <w:pPr>
        <w:autoSpaceDE w:val="0"/>
        <w:autoSpaceDN w:val="0"/>
        <w:adjustRightInd w:val="0"/>
        <w:jc w:val="both"/>
        <w:rPr>
          <w:rFonts w:cs="Times New Roman"/>
          <w:sz w:val="28"/>
          <w:szCs w:val="28"/>
        </w:rPr>
      </w:pPr>
    </w:p>
    <w:p w:rsidR="00D86FFB" w:rsidRDefault="00D86FFB">
      <w:pPr>
        <w:autoSpaceDE w:val="0"/>
        <w:autoSpaceDN w:val="0"/>
        <w:adjustRightInd w:val="0"/>
        <w:jc w:val="both"/>
        <w:rPr>
          <w:rFonts w:cs="Times New Roman"/>
          <w:sz w:val="28"/>
          <w:szCs w:val="28"/>
        </w:rPr>
      </w:pPr>
    </w:p>
    <w:p w:rsidR="00D86FFB" w:rsidRDefault="00D86FFB">
      <w:pPr>
        <w:autoSpaceDE w:val="0"/>
        <w:autoSpaceDN w:val="0"/>
        <w:adjustRightInd w:val="0"/>
        <w:jc w:val="both"/>
        <w:rPr>
          <w:rFonts w:cs="Times New Roman"/>
          <w:sz w:val="28"/>
          <w:szCs w:val="28"/>
        </w:rPr>
      </w:pPr>
      <w:r>
        <w:rPr>
          <w:rFonts w:cs="Times New Roman"/>
          <w:sz w:val="28"/>
          <w:szCs w:val="28"/>
        </w:rPr>
        <w:t>______________________________                             ______________________</w:t>
      </w:r>
    </w:p>
    <w:p w:rsidR="00D86FFB" w:rsidRDefault="00D86FFB">
      <w:pPr>
        <w:autoSpaceDE w:val="0"/>
        <w:autoSpaceDN w:val="0"/>
        <w:adjustRightInd w:val="0"/>
        <w:jc w:val="both"/>
        <w:rPr>
          <w:rFonts w:cs="Times New Roman"/>
          <w:sz w:val="18"/>
          <w:szCs w:val="18"/>
        </w:rPr>
      </w:pPr>
      <w:r>
        <w:rPr>
          <w:rFonts w:cs="Times New Roman"/>
          <w:sz w:val="18"/>
          <w:szCs w:val="18"/>
        </w:rPr>
        <w:t xml:space="preserve">(наименование должностного лица)   </w:t>
      </w:r>
      <w:r>
        <w:rPr>
          <w:rFonts w:cs="Times New Roman"/>
          <w:sz w:val="18"/>
          <w:szCs w:val="18"/>
        </w:rPr>
        <w:tab/>
      </w:r>
      <w:r>
        <w:rPr>
          <w:rFonts w:cs="Times New Roman"/>
          <w:sz w:val="18"/>
          <w:szCs w:val="18"/>
        </w:rPr>
        <w:tab/>
      </w:r>
      <w:r>
        <w:rPr>
          <w:rFonts w:cs="Times New Roman"/>
          <w:sz w:val="18"/>
          <w:szCs w:val="18"/>
        </w:rPr>
        <w:tab/>
        <w:t xml:space="preserve">   (подпись)        </w:t>
      </w:r>
      <w:r>
        <w:rPr>
          <w:rFonts w:cs="Times New Roman"/>
          <w:sz w:val="18"/>
          <w:szCs w:val="18"/>
        </w:rPr>
        <w:tab/>
      </w:r>
      <w:r>
        <w:rPr>
          <w:rFonts w:cs="Times New Roman"/>
          <w:sz w:val="18"/>
          <w:szCs w:val="18"/>
        </w:rPr>
        <w:tab/>
        <w:t xml:space="preserve"> фамилия, имя, отчество</w:t>
      </w:r>
    </w:p>
    <w:p w:rsidR="00D86FFB" w:rsidRDefault="00D86FFB">
      <w:pPr>
        <w:autoSpaceDE w:val="0"/>
        <w:autoSpaceDN w:val="0"/>
        <w:adjustRightInd w:val="0"/>
        <w:jc w:val="both"/>
        <w:rPr>
          <w:rFonts w:cs="Times New Roman"/>
          <w:sz w:val="18"/>
          <w:szCs w:val="1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М.П.</w:t>
      </w:r>
    </w:p>
    <w:p w:rsidR="00D86FFB" w:rsidRDefault="00D86FFB">
      <w:pPr>
        <w:autoSpaceDE w:val="0"/>
        <w:autoSpaceDN w:val="0"/>
        <w:adjustRightInd w:val="0"/>
        <w:ind w:firstLine="540"/>
        <w:jc w:val="both"/>
        <w:rPr>
          <w:rFonts w:cs="Times New Roman"/>
          <w:sz w:val="28"/>
          <w:szCs w:val="28"/>
        </w:rPr>
      </w:pPr>
    </w:p>
    <w:p w:rsidR="00D86FFB" w:rsidRDefault="00D86FFB">
      <w:pPr>
        <w:autoSpaceDE w:val="0"/>
        <w:autoSpaceDN w:val="0"/>
        <w:adjustRightInd w:val="0"/>
        <w:ind w:firstLine="540"/>
        <w:jc w:val="both"/>
        <w:rPr>
          <w:rFonts w:cs="Times New Roman"/>
          <w:sz w:val="28"/>
          <w:szCs w:val="28"/>
        </w:rPr>
      </w:pPr>
      <w:r>
        <w:rPr>
          <w:rFonts w:cs="Times New Roman"/>
          <w:sz w:val="28"/>
          <w:szCs w:val="28"/>
        </w:rPr>
        <w:t>Предписание получено:</w:t>
      </w:r>
    </w:p>
    <w:p w:rsidR="00D86FFB" w:rsidRDefault="00D86FFB">
      <w:pPr>
        <w:autoSpaceDE w:val="0"/>
        <w:autoSpaceDN w:val="0"/>
        <w:adjustRightInd w:val="0"/>
        <w:jc w:val="both"/>
        <w:rPr>
          <w:rFonts w:cs="Times New Roman"/>
          <w:sz w:val="28"/>
          <w:szCs w:val="28"/>
        </w:rPr>
      </w:pPr>
      <w:r>
        <w:rPr>
          <w:rFonts w:cs="Times New Roman"/>
          <w:sz w:val="28"/>
          <w:szCs w:val="28"/>
        </w:rPr>
        <w:t>___________________________________                             _________________</w:t>
      </w:r>
    </w:p>
    <w:p w:rsidR="00D86FFB" w:rsidRDefault="00D86FFB">
      <w:pPr>
        <w:autoSpaceDE w:val="0"/>
        <w:autoSpaceDN w:val="0"/>
        <w:adjustRightInd w:val="0"/>
        <w:jc w:val="both"/>
        <w:rPr>
          <w:rFonts w:cs="Times New Roman"/>
          <w:sz w:val="18"/>
          <w:szCs w:val="18"/>
        </w:rPr>
      </w:pPr>
      <w:r>
        <w:rPr>
          <w:rFonts w:cs="Times New Roman"/>
          <w:sz w:val="18"/>
          <w:szCs w:val="18"/>
        </w:rPr>
        <w:t xml:space="preserve">(Должность, фамилия, имя, отчество )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(подпись) </w:t>
      </w:r>
    </w:p>
    <w:p w:rsidR="00D86FFB" w:rsidRDefault="00D86FFB">
      <w:pPr>
        <w:autoSpaceDE w:val="0"/>
        <w:autoSpaceDN w:val="0"/>
        <w:adjustRightInd w:val="0"/>
        <w:ind w:left="6372" w:firstLine="708"/>
        <w:jc w:val="both"/>
        <w:rPr>
          <w:rFonts w:cs="Times New Roman"/>
        </w:rPr>
      </w:pPr>
      <w:r>
        <w:rPr>
          <w:rFonts w:cs="Times New Roman"/>
        </w:rPr>
        <w:t>Дата</w:t>
      </w:r>
    </w:p>
    <w:p w:rsidR="00D86FFB" w:rsidRDefault="00D86FFB">
      <w:pPr>
        <w:rPr>
          <w:rFonts w:cs="Times New Roman"/>
        </w:rPr>
      </w:pPr>
      <w:r>
        <w:rPr>
          <w:rFonts w:cs="Times New Roman"/>
        </w:rPr>
        <w:br w:type="page"/>
      </w:r>
    </w:p>
    <w:p w:rsidR="00D86FFB" w:rsidRDefault="00D86FFB">
      <w:pPr>
        <w:autoSpaceDE w:val="0"/>
        <w:autoSpaceDN w:val="0"/>
        <w:adjustRightInd w:val="0"/>
        <w:jc w:val="right"/>
        <w:outlineLvl w:val="0"/>
        <w:rPr>
          <w:rFonts w:cs="Times New Roman"/>
        </w:rPr>
      </w:pPr>
      <w:r>
        <w:rPr>
          <w:rFonts w:cs="Times New Roman"/>
        </w:rPr>
        <w:t>Приложение № 4</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rPr>
      </w:pPr>
    </w:p>
    <w:p w:rsidR="00D86FFB" w:rsidRDefault="00D86FFB">
      <w:pPr>
        <w:autoSpaceDE w:val="0"/>
        <w:autoSpaceDN w:val="0"/>
        <w:adjustRightInd w:val="0"/>
        <w:ind w:firstLine="540"/>
        <w:jc w:val="both"/>
        <w:rPr>
          <w:rFonts w:cs="Times New Roman"/>
        </w:rPr>
      </w:pPr>
    </w:p>
    <w:p w:rsidR="00D86FFB" w:rsidRDefault="00D86FFB">
      <w:pPr>
        <w:autoSpaceDE w:val="0"/>
        <w:autoSpaceDN w:val="0"/>
        <w:adjustRightInd w:val="0"/>
        <w:ind w:firstLine="540"/>
        <w:jc w:val="both"/>
        <w:rPr>
          <w:rFonts w:cs="Times New Roman"/>
          <w:sz w:val="18"/>
          <w:szCs w:val="18"/>
        </w:rPr>
      </w:pPr>
      <w:r>
        <w:rPr>
          <w:rFonts w:cs="Times New Roman"/>
          <w:sz w:val="18"/>
          <w:szCs w:val="18"/>
        </w:rPr>
        <w:t>(примерная форма)</w:t>
      </w:r>
    </w:p>
    <w:tbl>
      <w:tblPr>
        <w:tblW w:w="10122" w:type="dxa"/>
        <w:tblInd w:w="2" w:type="dxa"/>
        <w:tblLayout w:type="fixed"/>
        <w:tblCellMar>
          <w:left w:w="28" w:type="dxa"/>
          <w:right w:w="28" w:type="dxa"/>
        </w:tblCellMar>
        <w:tblLook w:val="0000"/>
      </w:tblPr>
      <w:tblGrid>
        <w:gridCol w:w="3402"/>
        <w:gridCol w:w="3572"/>
        <w:gridCol w:w="397"/>
        <w:gridCol w:w="255"/>
        <w:gridCol w:w="1418"/>
        <w:gridCol w:w="369"/>
        <w:gridCol w:w="369"/>
        <w:gridCol w:w="282"/>
        <w:gridCol w:w="58"/>
      </w:tblGrid>
      <w:tr w:rsidR="00D86FFB">
        <w:tc>
          <w:tcPr>
            <w:tcW w:w="3402" w:type="dxa"/>
            <w:tcBorders>
              <w:top w:val="nil"/>
              <w:left w:val="nil"/>
              <w:bottom w:val="single" w:sz="4" w:space="0" w:color="auto"/>
              <w:right w:val="nil"/>
            </w:tcBorders>
            <w:vAlign w:val="bottom"/>
          </w:tcPr>
          <w:p w:rsidR="00D86FFB" w:rsidRDefault="00D86FFB">
            <w:pPr>
              <w:jc w:val="center"/>
              <w:rPr>
                <w:rFonts w:cs="Times New Roman"/>
              </w:rPr>
            </w:pPr>
          </w:p>
        </w:tc>
        <w:tc>
          <w:tcPr>
            <w:tcW w:w="3572" w:type="dxa"/>
            <w:tcBorders>
              <w:top w:val="nil"/>
              <w:left w:val="nil"/>
              <w:bottom w:val="nil"/>
              <w:right w:val="nil"/>
            </w:tcBorders>
            <w:vAlign w:val="bottom"/>
          </w:tcPr>
          <w:p w:rsidR="00D86FFB" w:rsidRDefault="00D86FFB">
            <w:pPr>
              <w:jc w:val="right"/>
              <w:rPr>
                <w:rFonts w:cs="Times New Roman"/>
              </w:rPr>
            </w:pPr>
            <w:r>
              <w:rPr>
                <w:rFonts w:cs="Times New Roman"/>
              </w:rPr>
              <w:t>“</w:t>
            </w:r>
          </w:p>
        </w:tc>
        <w:tc>
          <w:tcPr>
            <w:tcW w:w="397" w:type="dxa"/>
            <w:tcBorders>
              <w:top w:val="nil"/>
              <w:left w:val="nil"/>
              <w:bottom w:val="single" w:sz="4" w:space="0" w:color="auto"/>
              <w:right w:val="nil"/>
            </w:tcBorders>
            <w:vAlign w:val="bottom"/>
          </w:tcPr>
          <w:p w:rsidR="00D86FFB" w:rsidRDefault="00D86FFB">
            <w:pPr>
              <w:jc w:val="center"/>
              <w:rPr>
                <w:rFonts w:cs="Times New Roman"/>
              </w:rPr>
            </w:pPr>
          </w:p>
        </w:tc>
        <w:tc>
          <w:tcPr>
            <w:tcW w:w="255" w:type="dxa"/>
            <w:tcBorders>
              <w:top w:val="nil"/>
              <w:left w:val="nil"/>
              <w:bottom w:val="nil"/>
              <w:right w:val="nil"/>
            </w:tcBorders>
            <w:vAlign w:val="bottom"/>
          </w:tcPr>
          <w:p w:rsidR="00D86FFB" w:rsidRDefault="00D86FFB">
            <w:pPr>
              <w:rPr>
                <w:rFonts w:cs="Times New Roman"/>
              </w:rPr>
            </w:pPr>
            <w:r>
              <w:rPr>
                <w:rFonts w:cs="Times New Roman"/>
              </w:rPr>
              <w:t>”</w:t>
            </w:r>
          </w:p>
        </w:tc>
        <w:tc>
          <w:tcPr>
            <w:tcW w:w="1418" w:type="dxa"/>
            <w:tcBorders>
              <w:top w:val="nil"/>
              <w:left w:val="nil"/>
              <w:bottom w:val="single" w:sz="4" w:space="0" w:color="auto"/>
              <w:right w:val="nil"/>
            </w:tcBorders>
            <w:vAlign w:val="bottom"/>
          </w:tcPr>
          <w:p w:rsidR="00D86FFB" w:rsidRDefault="00D86FFB">
            <w:pPr>
              <w:jc w:val="center"/>
              <w:rPr>
                <w:rFonts w:cs="Times New Roman"/>
              </w:rPr>
            </w:pPr>
          </w:p>
        </w:tc>
        <w:tc>
          <w:tcPr>
            <w:tcW w:w="369" w:type="dxa"/>
            <w:tcBorders>
              <w:top w:val="nil"/>
              <w:left w:val="nil"/>
              <w:bottom w:val="nil"/>
              <w:right w:val="nil"/>
            </w:tcBorders>
            <w:vAlign w:val="bottom"/>
          </w:tcPr>
          <w:p w:rsidR="00D86FFB" w:rsidRDefault="00D86FFB">
            <w:pPr>
              <w:jc w:val="right"/>
              <w:rPr>
                <w:rFonts w:cs="Times New Roman"/>
              </w:rPr>
            </w:pPr>
            <w:r>
              <w:rPr>
                <w:rFonts w:cs="Times New Roman"/>
              </w:rPr>
              <w:t>20</w:t>
            </w:r>
          </w:p>
        </w:tc>
        <w:tc>
          <w:tcPr>
            <w:tcW w:w="369" w:type="dxa"/>
            <w:tcBorders>
              <w:top w:val="nil"/>
              <w:left w:val="nil"/>
              <w:bottom w:val="single" w:sz="4" w:space="0" w:color="auto"/>
              <w:right w:val="nil"/>
            </w:tcBorders>
            <w:vAlign w:val="bottom"/>
          </w:tcPr>
          <w:p w:rsidR="00D86FFB" w:rsidRDefault="00D86FFB">
            <w:pPr>
              <w:rPr>
                <w:rFonts w:cs="Times New Roman"/>
              </w:rPr>
            </w:pPr>
          </w:p>
        </w:tc>
        <w:tc>
          <w:tcPr>
            <w:tcW w:w="340" w:type="dxa"/>
            <w:gridSpan w:val="2"/>
            <w:tcBorders>
              <w:top w:val="nil"/>
              <w:left w:val="nil"/>
              <w:bottom w:val="nil"/>
              <w:right w:val="nil"/>
            </w:tcBorders>
            <w:vAlign w:val="bottom"/>
          </w:tcPr>
          <w:p w:rsidR="00D86FFB" w:rsidRDefault="00D86FFB">
            <w:pPr>
              <w:ind w:left="57"/>
              <w:rPr>
                <w:rFonts w:cs="Times New Roman"/>
              </w:rPr>
            </w:pPr>
            <w:r>
              <w:rPr>
                <w:rFonts w:cs="Times New Roman"/>
              </w:rPr>
              <w:t>г.</w:t>
            </w:r>
          </w:p>
        </w:tc>
      </w:tr>
      <w:tr w:rsidR="00D86FFB">
        <w:trPr>
          <w:gridAfter w:val="1"/>
          <w:wAfter w:w="58" w:type="dxa"/>
          <w:cantSplit/>
        </w:trPr>
        <w:tc>
          <w:tcPr>
            <w:tcW w:w="3402" w:type="dxa"/>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(место составления акта)</w:t>
            </w:r>
          </w:p>
        </w:tc>
        <w:tc>
          <w:tcPr>
            <w:tcW w:w="3572" w:type="dxa"/>
            <w:tcBorders>
              <w:top w:val="nil"/>
              <w:left w:val="nil"/>
              <w:bottom w:val="nil"/>
              <w:right w:val="nil"/>
            </w:tcBorders>
          </w:tcPr>
          <w:p w:rsidR="00D86FFB" w:rsidRDefault="00D86FFB">
            <w:pPr>
              <w:rPr>
                <w:rFonts w:cs="Times New Roman"/>
              </w:rPr>
            </w:pPr>
          </w:p>
        </w:tc>
        <w:tc>
          <w:tcPr>
            <w:tcW w:w="3090" w:type="dxa"/>
            <w:gridSpan w:val="6"/>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(дата составления акта)</w:t>
            </w:r>
          </w:p>
        </w:tc>
      </w:tr>
    </w:tbl>
    <w:p w:rsidR="00D86FFB" w:rsidRDefault="00D86FFB">
      <w:pPr>
        <w:ind w:left="6946"/>
        <w:jc w:val="center"/>
        <w:rPr>
          <w:rFonts w:cs="Times New Roman"/>
        </w:rPr>
      </w:pPr>
    </w:p>
    <w:p w:rsidR="00D86FFB" w:rsidRDefault="00D86FFB">
      <w:pPr>
        <w:pBdr>
          <w:top w:val="single" w:sz="4" w:space="1" w:color="auto"/>
        </w:pBdr>
        <w:ind w:left="7144"/>
        <w:jc w:val="center"/>
        <w:rPr>
          <w:rFonts w:cs="Times New Roman"/>
          <w:sz w:val="20"/>
          <w:szCs w:val="20"/>
        </w:rPr>
      </w:pPr>
      <w:r>
        <w:rPr>
          <w:rFonts w:cs="Times New Roman"/>
          <w:sz w:val="20"/>
          <w:szCs w:val="20"/>
        </w:rPr>
        <w:t>(время составления акта)</w:t>
      </w:r>
    </w:p>
    <w:p w:rsidR="00D86FFB" w:rsidRDefault="00D86FFB">
      <w:pPr>
        <w:spacing w:before="240" w:after="80"/>
        <w:jc w:val="center"/>
        <w:rPr>
          <w:rFonts w:cs="Times New Roman"/>
          <w:b/>
          <w:bCs/>
          <w:sz w:val="26"/>
          <w:szCs w:val="26"/>
        </w:rPr>
      </w:pPr>
      <w:r>
        <w:rPr>
          <w:rFonts w:cs="Times New Roman"/>
          <w:b/>
          <w:bCs/>
          <w:sz w:val="26"/>
          <w:szCs w:val="26"/>
        </w:rPr>
        <w:t>АКТ ПРОВЕРКИ  №_________</w:t>
      </w:r>
    </w:p>
    <w:p w:rsidR="00D86FFB" w:rsidRDefault="00D86FFB">
      <w:pPr>
        <w:spacing w:before="240" w:after="80"/>
        <w:jc w:val="center"/>
        <w:rPr>
          <w:rFonts w:cs="Times New Roman"/>
          <w:sz w:val="26"/>
          <w:szCs w:val="26"/>
        </w:rPr>
      </w:pPr>
      <w:r>
        <w:rPr>
          <w:rFonts w:cs="Times New Roman"/>
          <w:sz w:val="26"/>
          <w:szCs w:val="26"/>
        </w:rPr>
        <w:t>органом муниципального  жилищного контроля юридического лица, индивидуального предпринимателя, гражданина</w:t>
      </w:r>
    </w:p>
    <w:p w:rsidR="00D86FFB" w:rsidRDefault="00D86FFB">
      <w:pPr>
        <w:spacing w:before="240"/>
        <w:rPr>
          <w:rFonts w:cs="Times New Roman"/>
        </w:rPr>
      </w:pPr>
      <w:r>
        <w:rPr>
          <w:rFonts w:cs="Times New Roman"/>
        </w:rPr>
        <w:t xml:space="preserve">По адресу/адресам:  </w:t>
      </w:r>
    </w:p>
    <w:p w:rsidR="00D86FFB" w:rsidRDefault="00D86FFB">
      <w:pPr>
        <w:pBdr>
          <w:top w:val="single" w:sz="4" w:space="1" w:color="auto"/>
        </w:pBdr>
        <w:ind w:left="2098"/>
        <w:jc w:val="center"/>
        <w:rPr>
          <w:rFonts w:cs="Times New Roman"/>
          <w:sz w:val="20"/>
          <w:szCs w:val="20"/>
        </w:rPr>
      </w:pPr>
      <w:r>
        <w:rPr>
          <w:rFonts w:cs="Times New Roman"/>
          <w:sz w:val="20"/>
          <w:szCs w:val="20"/>
        </w:rPr>
        <w:t>(место проведения проверки)</w:t>
      </w:r>
    </w:p>
    <w:p w:rsidR="00D86FFB" w:rsidRDefault="00D86FFB">
      <w:pPr>
        <w:spacing w:before="240"/>
        <w:rPr>
          <w:rFonts w:cs="Times New Roman"/>
        </w:rPr>
      </w:pPr>
      <w:r>
        <w:rPr>
          <w:rFonts w:cs="Times New Roman"/>
        </w:rPr>
        <w:t xml:space="preserve">На основании:  </w:t>
      </w:r>
    </w:p>
    <w:p w:rsidR="00D86FFB" w:rsidRDefault="00D86FFB">
      <w:pPr>
        <w:pBdr>
          <w:top w:val="single" w:sz="4" w:space="1" w:color="auto"/>
        </w:pBdr>
        <w:ind w:left="1605"/>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(вид документа с указанием реквизитов (номер, дата))</w:t>
      </w:r>
    </w:p>
    <w:p w:rsidR="00D86FFB" w:rsidRDefault="00D86FFB">
      <w:pPr>
        <w:tabs>
          <w:tab w:val="center" w:pos="4678"/>
          <w:tab w:val="right" w:pos="10206"/>
        </w:tabs>
        <w:rPr>
          <w:rFonts w:cs="Times New Roman"/>
          <w:sz w:val="20"/>
          <w:szCs w:val="20"/>
        </w:rPr>
      </w:pPr>
      <w:r>
        <w:rPr>
          <w:rFonts w:cs="Times New Roman"/>
        </w:rPr>
        <w:t xml:space="preserve">была проведена проверка в отношении: </w:t>
      </w:r>
      <w:r>
        <w:rPr>
          <w:rFonts w:cs="Times New Roman"/>
          <w:sz w:val="20"/>
          <w:szCs w:val="20"/>
        </w:rPr>
        <w:t>(плановая/внеплановая, документарная/выездная)</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rPr>
      </w:pPr>
      <w:r>
        <w:rPr>
          <w:rFonts w:cs="Times New Roman"/>
        </w:rPr>
        <w:t>(наименование юридического лица, фамилия, имя, отчество (последнее – при наличии)</w:t>
      </w:r>
      <w:r>
        <w:rPr>
          <w:rFonts w:cs="Times New Roman"/>
        </w:rPr>
        <w:br/>
        <w:t>индивидуального предпринимателя)</w:t>
      </w:r>
    </w:p>
    <w:p w:rsidR="00D86FFB" w:rsidRDefault="00D86FFB">
      <w:pPr>
        <w:spacing w:before="40"/>
        <w:jc w:val="center"/>
        <w:rPr>
          <w:rFonts w:cs="Times New Roman"/>
        </w:rPr>
      </w:pPr>
      <w:r>
        <w:rPr>
          <w:rFonts w:cs="Times New Roman"/>
        </w:rPr>
        <w:t xml:space="preserve">Продолжительность проверки:____________________________________________________ </w:t>
      </w:r>
    </w:p>
    <w:p w:rsidR="00D86FFB" w:rsidRDefault="00D86FFB">
      <w:pPr>
        <w:spacing w:before="120"/>
        <w:rPr>
          <w:rFonts w:cs="Times New Roman"/>
        </w:rPr>
      </w:pPr>
      <w:r>
        <w:rPr>
          <w:rFonts w:cs="Times New Roman"/>
        </w:rPr>
        <w:t xml:space="preserve">Акт составлен:  </w:t>
      </w:r>
    </w:p>
    <w:p w:rsidR="00D86FFB" w:rsidRDefault="00D86FFB">
      <w:pPr>
        <w:pBdr>
          <w:top w:val="single" w:sz="4" w:space="1" w:color="auto"/>
        </w:pBdr>
        <w:ind w:left="1633"/>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(наименование органа государственного контроля (надзора) или органа муниципального контроля)</w:t>
      </w:r>
    </w:p>
    <w:p w:rsidR="00D86FFB" w:rsidRDefault="00D86FFB">
      <w:pPr>
        <w:spacing w:before="120"/>
        <w:jc w:val="both"/>
        <w:rPr>
          <w:rFonts w:cs="Times New Roman"/>
        </w:rPr>
      </w:pPr>
      <w:r>
        <w:rPr>
          <w:rFonts w:cs="Times New Roman"/>
        </w:rPr>
        <w:t>С копией распоряжения/приказа о проведении проверки ознакомлен(ы): (заполняется при проведении выездной проверки)</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
          <w:szCs w:val="2"/>
        </w:rPr>
      </w:pPr>
      <w:r>
        <w:rPr>
          <w:rFonts w:cs="Times New Roman"/>
          <w:sz w:val="20"/>
          <w:szCs w:val="20"/>
        </w:rPr>
        <w:t xml:space="preserve">(фамилии, инициалы, подпись, дата, время)                                                                                          </w:t>
      </w:r>
      <w:r>
        <w:rPr>
          <w:rFonts w:cs="Times New Roman"/>
        </w:rPr>
        <w:t>Дата и номер решения прокурора (его заместителя) о согласовании проведения проверки:</w:t>
      </w:r>
      <w:r>
        <w:rPr>
          <w:rFonts w:cs="Times New Roman"/>
        </w:rPr>
        <w:br/>
      </w: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(заполняется в случае необходимости согласования проверки с органами прокуратуры)</w:t>
      </w:r>
    </w:p>
    <w:p w:rsidR="00D86FFB" w:rsidRDefault="00D86FFB">
      <w:pPr>
        <w:keepNext/>
        <w:spacing w:before="80"/>
        <w:rPr>
          <w:rFonts w:cs="Times New Roman"/>
        </w:rPr>
      </w:pPr>
      <w:r>
        <w:rPr>
          <w:rFonts w:cs="Times New Roman"/>
        </w:rPr>
        <w:t xml:space="preserve">Лицо(а), проводившее проверку:  </w:t>
      </w:r>
    </w:p>
    <w:p w:rsidR="00D86FFB" w:rsidRDefault="00D86FFB">
      <w:pPr>
        <w:keepNext/>
        <w:pBdr>
          <w:top w:val="single" w:sz="4" w:space="1" w:color="auto"/>
        </w:pBdr>
        <w:ind w:left="3459"/>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86FFB" w:rsidRDefault="00D86FFB">
      <w:pPr>
        <w:spacing w:before="120"/>
        <w:rPr>
          <w:rFonts w:cs="Times New Roman"/>
        </w:rPr>
      </w:pPr>
      <w:r>
        <w:rPr>
          <w:rFonts w:cs="Times New Roman"/>
        </w:rPr>
        <w:t xml:space="preserve">При проведении проверки присутствовали:  </w:t>
      </w:r>
    </w:p>
    <w:p w:rsidR="00D86FFB" w:rsidRDefault="00D86FFB">
      <w:pPr>
        <w:pBdr>
          <w:top w:val="single" w:sz="4" w:space="1" w:color="auto"/>
        </w:pBdr>
        <w:ind w:left="4564"/>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(фамилия, имя, отчество  гражданина,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D86FFB" w:rsidRDefault="00D86FFB">
      <w:pPr>
        <w:spacing w:before="120"/>
        <w:ind w:firstLine="567"/>
        <w:rPr>
          <w:rFonts w:cs="Times New Roman"/>
        </w:rPr>
      </w:pPr>
      <w:r>
        <w:rPr>
          <w:rFonts w:cs="Times New Roman"/>
        </w:rPr>
        <w:t>В ходе проведения проверки:</w:t>
      </w:r>
    </w:p>
    <w:p w:rsidR="00D86FFB" w:rsidRDefault="00D86FFB">
      <w:pPr>
        <w:spacing w:before="120"/>
        <w:ind w:firstLine="567"/>
        <w:jc w:val="both"/>
        <w:rPr>
          <w:rFonts w:cs="Times New Roman"/>
        </w:rPr>
      </w:pPr>
      <w:r>
        <w:rPr>
          <w:rFonts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cs="Times New Roman"/>
        </w:rPr>
        <w:br/>
      </w: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(с указанием характера нарушений; лиц, допустивших нарушения)</w:t>
      </w:r>
    </w:p>
    <w:p w:rsidR="00D86FFB" w:rsidRDefault="00D86FFB">
      <w:pPr>
        <w:spacing w:before="120"/>
        <w:ind w:firstLine="567"/>
        <w:jc w:val="both"/>
        <w:rPr>
          <w:rFonts w:cs="Times New Roman"/>
          <w:sz w:val="2"/>
          <w:szCs w:val="2"/>
        </w:rPr>
      </w:pPr>
      <w:r>
        <w:rPr>
          <w:rFonts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120"/>
        <w:ind w:firstLine="567"/>
        <w:jc w:val="both"/>
        <w:rPr>
          <w:rFonts w:cs="Times New Roman"/>
        </w:rPr>
      </w:pPr>
      <w:r>
        <w:rPr>
          <w:rFonts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cs="Times New Roman"/>
        </w:rPr>
        <w:br/>
      </w: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spacing w:before="80"/>
        <w:ind w:firstLine="567"/>
        <w:jc w:val="both"/>
        <w:rPr>
          <w:rFonts w:cs="Times New Roman"/>
          <w:sz w:val="2"/>
          <w:szCs w:val="2"/>
        </w:rPr>
      </w:pPr>
      <w:r>
        <w:rPr>
          <w:rFonts w:cs="Times New Roman"/>
        </w:rPr>
        <w:t>нарушений не выявлено  _______________________________________________________</w:t>
      </w:r>
    </w:p>
    <w:p w:rsidR="00D86FFB" w:rsidRDefault="00D86FFB">
      <w:pPr>
        <w:spacing w:before="120" w:after="120"/>
        <w:jc w:val="both"/>
        <w:rPr>
          <w:rFonts w:cs="Times New Roman"/>
        </w:rPr>
      </w:pPr>
      <w:r>
        <w:rPr>
          <w:rFonts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980" w:type="dxa"/>
        <w:tblInd w:w="2" w:type="dxa"/>
        <w:tblLayout w:type="fixed"/>
        <w:tblCellMar>
          <w:left w:w="28" w:type="dxa"/>
          <w:right w:w="28" w:type="dxa"/>
        </w:tblCellMar>
        <w:tblLook w:val="0000"/>
      </w:tblPr>
      <w:tblGrid>
        <w:gridCol w:w="3856"/>
        <w:gridCol w:w="567"/>
        <w:gridCol w:w="5557"/>
      </w:tblGrid>
      <w:tr w:rsidR="00D86FFB">
        <w:tc>
          <w:tcPr>
            <w:tcW w:w="3856" w:type="dxa"/>
            <w:tcBorders>
              <w:top w:val="nil"/>
              <w:left w:val="nil"/>
              <w:bottom w:val="single" w:sz="4" w:space="0" w:color="auto"/>
              <w:right w:val="nil"/>
            </w:tcBorders>
            <w:vAlign w:val="bottom"/>
          </w:tcPr>
          <w:p w:rsidR="00D86FFB" w:rsidRDefault="00D86FFB">
            <w:pPr>
              <w:jc w:val="center"/>
              <w:rPr>
                <w:rFonts w:cs="Times New Roman"/>
              </w:rPr>
            </w:pPr>
          </w:p>
        </w:tc>
        <w:tc>
          <w:tcPr>
            <w:tcW w:w="567" w:type="dxa"/>
            <w:tcBorders>
              <w:top w:val="nil"/>
              <w:left w:val="nil"/>
              <w:bottom w:val="nil"/>
              <w:right w:val="nil"/>
            </w:tcBorders>
            <w:vAlign w:val="bottom"/>
          </w:tcPr>
          <w:p w:rsidR="00D86FFB" w:rsidRDefault="00D86FFB">
            <w:pPr>
              <w:rPr>
                <w:rFonts w:cs="Times New Roman"/>
              </w:rPr>
            </w:pPr>
          </w:p>
        </w:tc>
        <w:tc>
          <w:tcPr>
            <w:tcW w:w="5557" w:type="dxa"/>
            <w:tcBorders>
              <w:top w:val="nil"/>
              <w:left w:val="nil"/>
              <w:bottom w:val="single" w:sz="4" w:space="0" w:color="auto"/>
              <w:right w:val="nil"/>
            </w:tcBorders>
            <w:vAlign w:val="bottom"/>
          </w:tcPr>
          <w:p w:rsidR="00D86FFB" w:rsidRDefault="00D86FFB">
            <w:pPr>
              <w:ind w:left="-28"/>
              <w:jc w:val="center"/>
              <w:rPr>
                <w:rFonts w:cs="Times New Roman"/>
              </w:rPr>
            </w:pPr>
          </w:p>
        </w:tc>
      </w:tr>
      <w:tr w:rsidR="00D86FFB">
        <w:tc>
          <w:tcPr>
            <w:tcW w:w="3856" w:type="dxa"/>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(подпись проверяющего)</w:t>
            </w:r>
          </w:p>
        </w:tc>
        <w:tc>
          <w:tcPr>
            <w:tcW w:w="567" w:type="dxa"/>
            <w:tcBorders>
              <w:top w:val="nil"/>
              <w:left w:val="nil"/>
              <w:bottom w:val="nil"/>
              <w:right w:val="nil"/>
            </w:tcBorders>
          </w:tcPr>
          <w:p w:rsidR="00D86FFB" w:rsidRDefault="00D86FFB">
            <w:pPr>
              <w:rPr>
                <w:rFonts w:cs="Times New Roman"/>
                <w:sz w:val="20"/>
                <w:szCs w:val="20"/>
              </w:rPr>
            </w:pPr>
          </w:p>
        </w:tc>
        <w:tc>
          <w:tcPr>
            <w:tcW w:w="5557" w:type="dxa"/>
            <w:tcBorders>
              <w:top w:val="nil"/>
              <w:left w:val="nil"/>
              <w:bottom w:val="nil"/>
              <w:right w:val="nil"/>
            </w:tcBorders>
          </w:tcPr>
          <w:p w:rsidR="00D86FFB" w:rsidRDefault="00D86FFB">
            <w:pPr>
              <w:ind w:left="-28"/>
              <w:jc w:val="center"/>
              <w:rPr>
                <w:rFonts w:cs="Times New Roman"/>
                <w:sz w:val="20"/>
                <w:szCs w:val="20"/>
              </w:rPr>
            </w:pPr>
            <w:r>
              <w:rPr>
                <w:rFonts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86FFB" w:rsidRDefault="00D86FFB">
      <w:pPr>
        <w:spacing w:before="120" w:after="120"/>
        <w:jc w:val="both"/>
        <w:rPr>
          <w:rFonts w:cs="Times New Roman"/>
        </w:rPr>
      </w:pPr>
      <w:r>
        <w:rPr>
          <w:rFonts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28" w:type="dxa"/>
          <w:right w:w="28" w:type="dxa"/>
        </w:tblCellMar>
        <w:tblLook w:val="0000"/>
      </w:tblPr>
      <w:tblGrid>
        <w:gridCol w:w="3856"/>
        <w:gridCol w:w="851"/>
        <w:gridCol w:w="5557"/>
      </w:tblGrid>
      <w:tr w:rsidR="00D86FFB">
        <w:tc>
          <w:tcPr>
            <w:tcW w:w="3856" w:type="dxa"/>
            <w:tcBorders>
              <w:top w:val="nil"/>
              <w:left w:val="nil"/>
              <w:bottom w:val="single" w:sz="4" w:space="0" w:color="auto"/>
              <w:right w:val="nil"/>
            </w:tcBorders>
            <w:vAlign w:val="bottom"/>
          </w:tcPr>
          <w:p w:rsidR="00D86FFB" w:rsidRDefault="00D86FFB">
            <w:pPr>
              <w:jc w:val="center"/>
              <w:rPr>
                <w:rFonts w:cs="Times New Roman"/>
              </w:rPr>
            </w:pPr>
          </w:p>
        </w:tc>
        <w:tc>
          <w:tcPr>
            <w:tcW w:w="851" w:type="dxa"/>
            <w:tcBorders>
              <w:top w:val="nil"/>
              <w:left w:val="nil"/>
              <w:bottom w:val="nil"/>
              <w:right w:val="nil"/>
            </w:tcBorders>
            <w:vAlign w:val="bottom"/>
          </w:tcPr>
          <w:p w:rsidR="00D86FFB" w:rsidRDefault="00D86FFB">
            <w:pPr>
              <w:rPr>
                <w:rFonts w:cs="Times New Roman"/>
              </w:rPr>
            </w:pPr>
          </w:p>
        </w:tc>
        <w:tc>
          <w:tcPr>
            <w:tcW w:w="5557" w:type="dxa"/>
            <w:tcBorders>
              <w:top w:val="nil"/>
              <w:left w:val="nil"/>
              <w:bottom w:val="single" w:sz="4" w:space="0" w:color="auto"/>
              <w:right w:val="nil"/>
            </w:tcBorders>
            <w:vAlign w:val="bottom"/>
          </w:tcPr>
          <w:p w:rsidR="00D86FFB" w:rsidRDefault="00D86FFB">
            <w:pPr>
              <w:ind w:left="-171" w:right="569"/>
              <w:jc w:val="center"/>
              <w:rPr>
                <w:rFonts w:cs="Times New Roman"/>
              </w:rPr>
            </w:pPr>
          </w:p>
        </w:tc>
      </w:tr>
      <w:tr w:rsidR="00D86FFB">
        <w:tc>
          <w:tcPr>
            <w:tcW w:w="3856" w:type="dxa"/>
            <w:tcBorders>
              <w:top w:val="nil"/>
              <w:left w:val="nil"/>
              <w:bottom w:val="nil"/>
              <w:right w:val="nil"/>
            </w:tcBorders>
          </w:tcPr>
          <w:p w:rsidR="00D86FFB" w:rsidRDefault="00D86FFB">
            <w:pPr>
              <w:jc w:val="center"/>
              <w:rPr>
                <w:rFonts w:cs="Times New Roman"/>
                <w:sz w:val="20"/>
                <w:szCs w:val="20"/>
              </w:rPr>
            </w:pPr>
            <w:r>
              <w:rPr>
                <w:rFonts w:cs="Times New Roman"/>
                <w:sz w:val="20"/>
                <w:szCs w:val="20"/>
              </w:rPr>
              <w:t>(подпись проверяющего)</w:t>
            </w:r>
          </w:p>
        </w:tc>
        <w:tc>
          <w:tcPr>
            <w:tcW w:w="851" w:type="dxa"/>
            <w:tcBorders>
              <w:top w:val="nil"/>
              <w:left w:val="nil"/>
              <w:bottom w:val="nil"/>
              <w:right w:val="nil"/>
            </w:tcBorders>
          </w:tcPr>
          <w:p w:rsidR="00D86FFB" w:rsidRDefault="00D86FFB">
            <w:pPr>
              <w:rPr>
                <w:rFonts w:cs="Times New Roman"/>
                <w:sz w:val="20"/>
                <w:szCs w:val="20"/>
              </w:rPr>
            </w:pPr>
          </w:p>
        </w:tc>
        <w:tc>
          <w:tcPr>
            <w:tcW w:w="5557" w:type="dxa"/>
            <w:tcBorders>
              <w:top w:val="nil"/>
              <w:left w:val="nil"/>
              <w:bottom w:val="nil"/>
              <w:right w:val="nil"/>
            </w:tcBorders>
          </w:tcPr>
          <w:p w:rsidR="00D86FFB" w:rsidRDefault="00D86FFB">
            <w:pPr>
              <w:ind w:left="-312" w:firstLine="284"/>
              <w:jc w:val="center"/>
              <w:rPr>
                <w:rFonts w:cs="Times New Roman"/>
                <w:sz w:val="20"/>
                <w:szCs w:val="20"/>
              </w:rPr>
            </w:pPr>
            <w:r>
              <w:rPr>
                <w:rFonts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D86FFB" w:rsidRDefault="00D86FFB">
      <w:pPr>
        <w:spacing w:before="240"/>
        <w:rPr>
          <w:rFonts w:cs="Times New Roman"/>
        </w:rPr>
      </w:pPr>
      <w:r>
        <w:rPr>
          <w:rFonts w:cs="Times New Roman"/>
        </w:rPr>
        <w:t xml:space="preserve">Прилагаемые документы:  </w:t>
      </w:r>
    </w:p>
    <w:p w:rsidR="00D86FFB" w:rsidRDefault="00D86FFB">
      <w:pPr>
        <w:pBdr>
          <w:top w:val="single" w:sz="4" w:space="1" w:color="auto"/>
        </w:pBdr>
        <w:ind w:left="3424"/>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keepNext/>
        <w:spacing w:before="120"/>
        <w:rPr>
          <w:rFonts w:cs="Times New Roman"/>
        </w:rPr>
      </w:pPr>
      <w:r>
        <w:rPr>
          <w:rFonts w:cs="Times New Roman"/>
        </w:rPr>
        <w:t xml:space="preserve">Подписи лиц, проводивших проверку:  </w:t>
      </w:r>
    </w:p>
    <w:p w:rsidR="00D86FFB" w:rsidRDefault="00D86FFB">
      <w:pPr>
        <w:pBdr>
          <w:top w:val="single" w:sz="4" w:space="1" w:color="auto"/>
        </w:pBdr>
        <w:ind w:left="4026"/>
        <w:rPr>
          <w:rFonts w:cs="Times New Roman"/>
          <w:sz w:val="2"/>
          <w:szCs w:val="2"/>
        </w:rPr>
      </w:pPr>
    </w:p>
    <w:p w:rsidR="00D86FFB" w:rsidRDefault="00D86FFB">
      <w:pPr>
        <w:ind w:left="4026"/>
        <w:rPr>
          <w:rFonts w:cs="Times New Roman"/>
        </w:rPr>
      </w:pPr>
    </w:p>
    <w:p w:rsidR="00D86FFB" w:rsidRDefault="00D86FFB">
      <w:pPr>
        <w:pBdr>
          <w:top w:val="single" w:sz="4" w:space="1" w:color="auto"/>
        </w:pBdr>
        <w:ind w:left="4026"/>
        <w:rPr>
          <w:rFonts w:cs="Times New Roman"/>
          <w:sz w:val="2"/>
          <w:szCs w:val="2"/>
        </w:rPr>
      </w:pPr>
    </w:p>
    <w:p w:rsidR="00D86FFB" w:rsidRDefault="00D86FFB">
      <w:pPr>
        <w:spacing w:before="120"/>
        <w:jc w:val="both"/>
        <w:rPr>
          <w:rFonts w:cs="Times New Roman"/>
          <w:sz w:val="2"/>
          <w:szCs w:val="2"/>
        </w:rPr>
      </w:pPr>
      <w:r>
        <w:rPr>
          <w:rFonts w:cs="Times New Roman"/>
        </w:rPr>
        <w:t>С актом проверки ознакомлен(а), копию акта со всеми приложениями получил(а):</w:t>
      </w:r>
      <w:r>
        <w:rPr>
          <w:rFonts w:cs="Times New Roman"/>
        </w:rPr>
        <w:br/>
      </w:r>
    </w:p>
    <w:p w:rsidR="00D86FFB" w:rsidRDefault="00D86FFB">
      <w:pPr>
        <w:rPr>
          <w:rFonts w:cs="Times New Roman"/>
        </w:rPr>
      </w:pPr>
    </w:p>
    <w:p w:rsidR="00D86FFB" w:rsidRDefault="00D86FFB">
      <w:pPr>
        <w:pBdr>
          <w:top w:val="single" w:sz="4" w:space="1" w:color="auto"/>
        </w:pBdr>
        <w:spacing w:after="120"/>
        <w:jc w:val="center"/>
        <w:rPr>
          <w:rFonts w:cs="Times New Roman"/>
          <w:sz w:val="20"/>
          <w:szCs w:val="20"/>
        </w:rPr>
      </w:pPr>
      <w:r>
        <w:rPr>
          <w:rFonts w:cs="Times New Roman"/>
          <w:sz w:val="20"/>
          <w:szCs w:val="20"/>
        </w:rPr>
        <w:t>(фамилия, имя, отчество (последнее – при наличии), должность руководителя, иного должностного лица</w:t>
      </w:r>
      <w:r>
        <w:rPr>
          <w:rFonts w:cs="Times New Roman"/>
          <w:sz w:val="20"/>
          <w:szCs w:val="20"/>
        </w:rPr>
        <w:br/>
        <w:t>или уполномоченного представителя юридического лица, индивидуального предпринимателя,</w:t>
      </w:r>
      <w:r>
        <w:rPr>
          <w:rFonts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D86FFB">
        <w:trPr>
          <w:jc w:val="right"/>
        </w:trPr>
        <w:tc>
          <w:tcPr>
            <w:tcW w:w="170" w:type="dxa"/>
            <w:tcBorders>
              <w:top w:val="nil"/>
              <w:left w:val="nil"/>
              <w:bottom w:val="nil"/>
              <w:right w:val="nil"/>
            </w:tcBorders>
            <w:vAlign w:val="bottom"/>
          </w:tcPr>
          <w:p w:rsidR="00D86FFB" w:rsidRDefault="00D86FFB">
            <w:pPr>
              <w:jc w:val="right"/>
              <w:rPr>
                <w:rFonts w:cs="Times New Roman"/>
              </w:rPr>
            </w:pPr>
            <w:r>
              <w:rPr>
                <w:rFonts w:cs="Times New Roman"/>
              </w:rPr>
              <w:t>“</w:t>
            </w:r>
          </w:p>
        </w:tc>
        <w:tc>
          <w:tcPr>
            <w:tcW w:w="369" w:type="dxa"/>
            <w:tcBorders>
              <w:top w:val="nil"/>
              <w:left w:val="nil"/>
              <w:bottom w:val="single" w:sz="4" w:space="0" w:color="auto"/>
              <w:right w:val="nil"/>
            </w:tcBorders>
            <w:vAlign w:val="bottom"/>
          </w:tcPr>
          <w:p w:rsidR="00D86FFB" w:rsidRDefault="00D86FFB">
            <w:pPr>
              <w:jc w:val="center"/>
              <w:rPr>
                <w:rFonts w:cs="Times New Roman"/>
              </w:rPr>
            </w:pPr>
          </w:p>
        </w:tc>
        <w:tc>
          <w:tcPr>
            <w:tcW w:w="255" w:type="dxa"/>
            <w:tcBorders>
              <w:top w:val="nil"/>
              <w:left w:val="nil"/>
              <w:bottom w:val="nil"/>
              <w:right w:val="nil"/>
            </w:tcBorders>
            <w:vAlign w:val="bottom"/>
          </w:tcPr>
          <w:p w:rsidR="00D86FFB" w:rsidRDefault="00D86FFB">
            <w:pPr>
              <w:rPr>
                <w:rFonts w:cs="Times New Roman"/>
              </w:rPr>
            </w:pPr>
            <w:r>
              <w:rPr>
                <w:rFonts w:cs="Times New Roman"/>
              </w:rPr>
              <w:t>”</w:t>
            </w:r>
          </w:p>
        </w:tc>
        <w:tc>
          <w:tcPr>
            <w:tcW w:w="1418" w:type="dxa"/>
            <w:tcBorders>
              <w:top w:val="nil"/>
              <w:left w:val="nil"/>
              <w:bottom w:val="single" w:sz="4" w:space="0" w:color="auto"/>
              <w:right w:val="nil"/>
            </w:tcBorders>
            <w:vAlign w:val="bottom"/>
          </w:tcPr>
          <w:p w:rsidR="00D86FFB" w:rsidRDefault="00D86FFB">
            <w:pPr>
              <w:jc w:val="center"/>
              <w:rPr>
                <w:rFonts w:cs="Times New Roman"/>
              </w:rPr>
            </w:pPr>
          </w:p>
        </w:tc>
        <w:tc>
          <w:tcPr>
            <w:tcW w:w="369" w:type="dxa"/>
            <w:tcBorders>
              <w:top w:val="nil"/>
              <w:left w:val="nil"/>
              <w:bottom w:val="nil"/>
              <w:right w:val="nil"/>
            </w:tcBorders>
            <w:vAlign w:val="bottom"/>
          </w:tcPr>
          <w:p w:rsidR="00D86FFB" w:rsidRDefault="00D86FFB">
            <w:pPr>
              <w:jc w:val="right"/>
              <w:rPr>
                <w:rFonts w:cs="Times New Roman"/>
              </w:rPr>
            </w:pPr>
            <w:r>
              <w:rPr>
                <w:rFonts w:cs="Times New Roman"/>
              </w:rPr>
              <w:t>20</w:t>
            </w:r>
          </w:p>
        </w:tc>
        <w:tc>
          <w:tcPr>
            <w:tcW w:w="369" w:type="dxa"/>
            <w:tcBorders>
              <w:top w:val="nil"/>
              <w:left w:val="nil"/>
              <w:bottom w:val="single" w:sz="4" w:space="0" w:color="auto"/>
              <w:right w:val="nil"/>
            </w:tcBorders>
            <w:vAlign w:val="bottom"/>
          </w:tcPr>
          <w:p w:rsidR="00D86FFB" w:rsidRDefault="00D86FFB">
            <w:pPr>
              <w:rPr>
                <w:rFonts w:cs="Times New Roman"/>
              </w:rPr>
            </w:pPr>
          </w:p>
        </w:tc>
        <w:tc>
          <w:tcPr>
            <w:tcW w:w="312" w:type="dxa"/>
            <w:tcBorders>
              <w:top w:val="nil"/>
              <w:left w:val="nil"/>
              <w:bottom w:val="nil"/>
              <w:right w:val="nil"/>
            </w:tcBorders>
            <w:vAlign w:val="bottom"/>
          </w:tcPr>
          <w:p w:rsidR="00D86FFB" w:rsidRDefault="00D86FFB">
            <w:pPr>
              <w:ind w:left="57"/>
              <w:rPr>
                <w:rFonts w:cs="Times New Roman"/>
              </w:rPr>
            </w:pPr>
            <w:r>
              <w:rPr>
                <w:rFonts w:cs="Times New Roman"/>
              </w:rPr>
              <w:t>г.</w:t>
            </w:r>
          </w:p>
        </w:tc>
      </w:tr>
    </w:tbl>
    <w:p w:rsidR="00D86FFB" w:rsidRDefault="00D86FFB">
      <w:pPr>
        <w:spacing w:before="120"/>
        <w:ind w:left="7796"/>
        <w:jc w:val="center"/>
        <w:rPr>
          <w:rFonts w:cs="Times New Roman"/>
        </w:rPr>
      </w:pPr>
    </w:p>
    <w:p w:rsidR="00D86FFB" w:rsidRDefault="00D86FFB">
      <w:pPr>
        <w:pBdr>
          <w:top w:val="single" w:sz="4" w:space="1" w:color="auto"/>
        </w:pBdr>
        <w:ind w:left="7797"/>
        <w:jc w:val="center"/>
        <w:rPr>
          <w:rFonts w:cs="Times New Roman"/>
        </w:rPr>
      </w:pPr>
      <w:r>
        <w:rPr>
          <w:rFonts w:cs="Times New Roman"/>
        </w:rPr>
        <w:t>(подпись)</w:t>
      </w:r>
    </w:p>
    <w:p w:rsidR="00D86FFB" w:rsidRDefault="00D86FFB">
      <w:pPr>
        <w:spacing w:before="120"/>
        <w:rPr>
          <w:rFonts w:cs="Times New Roman"/>
        </w:rPr>
      </w:pPr>
      <w:r>
        <w:rPr>
          <w:rFonts w:cs="Times New Roman"/>
        </w:rPr>
        <w:t xml:space="preserve">Пометка об отказе ознакомления с актом проверки:  </w:t>
      </w:r>
    </w:p>
    <w:p w:rsidR="00D86FFB" w:rsidRDefault="00D86FFB">
      <w:pPr>
        <w:pBdr>
          <w:top w:val="single" w:sz="4" w:space="1" w:color="auto"/>
        </w:pBdr>
        <w:ind w:left="5404"/>
        <w:jc w:val="center"/>
        <w:rPr>
          <w:rFonts w:cs="Times New Roman"/>
          <w:sz w:val="20"/>
          <w:szCs w:val="20"/>
        </w:rPr>
      </w:pPr>
      <w:r>
        <w:rPr>
          <w:rFonts w:cs="Times New Roman"/>
          <w:sz w:val="20"/>
          <w:szCs w:val="20"/>
        </w:rPr>
        <w:t>(подпись уполномоченного должностного лица (лиц), проводившего проверку)</w:t>
      </w:r>
    </w:p>
    <w:p w:rsidR="00D86FFB" w:rsidRDefault="00D86FFB">
      <w:pPr>
        <w:rPr>
          <w:rFonts w:cs="Times New Roman"/>
        </w:rPr>
      </w:pPr>
    </w:p>
    <w:p w:rsidR="00D86FFB" w:rsidRDefault="00D86FFB">
      <w:pPr>
        <w:rPr>
          <w:rFonts w:cs="Times New Roman"/>
        </w:rPr>
      </w:pPr>
      <w:r>
        <w:rPr>
          <w:rFonts w:cs="Times New Roman"/>
        </w:rPr>
        <w:br w:type="page"/>
      </w:r>
    </w:p>
    <w:p w:rsidR="00D86FFB" w:rsidRDefault="00D86FFB">
      <w:pPr>
        <w:autoSpaceDE w:val="0"/>
        <w:autoSpaceDN w:val="0"/>
        <w:adjustRightInd w:val="0"/>
        <w:jc w:val="right"/>
        <w:outlineLvl w:val="0"/>
        <w:rPr>
          <w:rFonts w:cs="Times New Roman"/>
        </w:rPr>
      </w:pPr>
      <w:r>
        <w:rPr>
          <w:rFonts w:cs="Times New Roman"/>
        </w:rPr>
        <w:t>Приложение № 5</w:t>
      </w:r>
    </w:p>
    <w:p w:rsidR="00D86FFB" w:rsidRDefault="00D86FFB">
      <w:pPr>
        <w:autoSpaceDE w:val="0"/>
        <w:autoSpaceDN w:val="0"/>
        <w:adjustRightInd w:val="0"/>
        <w:jc w:val="right"/>
        <w:rPr>
          <w:rFonts w:cs="Times New Roman"/>
        </w:rPr>
      </w:pPr>
      <w:r>
        <w:rPr>
          <w:rFonts w:cs="Times New Roman"/>
        </w:rPr>
        <w:t>к административному регламенту</w:t>
      </w:r>
    </w:p>
    <w:p w:rsidR="00D86FFB" w:rsidRDefault="00D86FFB">
      <w:pPr>
        <w:autoSpaceDE w:val="0"/>
        <w:autoSpaceDN w:val="0"/>
        <w:adjustRightInd w:val="0"/>
        <w:jc w:val="right"/>
        <w:rPr>
          <w:rFonts w:cs="Times New Roman"/>
        </w:rPr>
      </w:pPr>
    </w:p>
    <w:p w:rsidR="00D86FFB" w:rsidRDefault="00D86FFB">
      <w:pPr>
        <w:autoSpaceDE w:val="0"/>
        <w:autoSpaceDN w:val="0"/>
        <w:adjustRightInd w:val="0"/>
        <w:ind w:firstLine="540"/>
        <w:jc w:val="both"/>
        <w:rPr>
          <w:rFonts w:cs="Times New Roman"/>
          <w:sz w:val="20"/>
          <w:szCs w:val="20"/>
        </w:rPr>
      </w:pPr>
      <w:r>
        <w:rPr>
          <w:rFonts w:cs="Times New Roman"/>
          <w:sz w:val="20"/>
          <w:szCs w:val="20"/>
        </w:rPr>
        <w:t>(примерная форма)</w:t>
      </w:r>
    </w:p>
    <w:p w:rsidR="00D86FFB" w:rsidRDefault="00D86FFB">
      <w:pPr>
        <w:autoSpaceDE w:val="0"/>
        <w:autoSpaceDN w:val="0"/>
        <w:adjustRightInd w:val="0"/>
        <w:ind w:firstLine="540"/>
        <w:jc w:val="both"/>
        <w:rPr>
          <w:rFonts w:cs="Times New Roman"/>
          <w:sz w:val="28"/>
          <w:szCs w:val="28"/>
        </w:rPr>
      </w:pPr>
    </w:p>
    <w:p w:rsidR="00D86FFB" w:rsidRDefault="00D86FFB">
      <w:pPr>
        <w:jc w:val="right"/>
        <w:rPr>
          <w:rFonts w:cs="Times New Roman"/>
        </w:rPr>
      </w:pPr>
      <w:r>
        <w:rPr>
          <w:rFonts w:cs="Times New Roman"/>
        </w:rPr>
        <w:t xml:space="preserve"> </w:t>
      </w:r>
    </w:p>
    <w:p w:rsidR="00D86FFB" w:rsidRDefault="00D86FFB">
      <w:pPr>
        <w:spacing w:before="240"/>
        <w:jc w:val="center"/>
        <w:rPr>
          <w:rFonts w:cs="Times New Roman"/>
          <w:sz w:val="26"/>
          <w:szCs w:val="26"/>
        </w:rPr>
      </w:pPr>
      <w:r>
        <w:rPr>
          <w:rFonts w:cs="Times New Roman"/>
          <w:b/>
          <w:bCs/>
          <w:sz w:val="26"/>
          <w:szCs w:val="26"/>
        </w:rPr>
        <w:t>Журнал</w:t>
      </w:r>
      <w:r>
        <w:rPr>
          <w:rFonts w:cs="Times New Roman"/>
          <w:b/>
          <w:bCs/>
          <w:sz w:val="26"/>
          <w:szCs w:val="26"/>
        </w:rPr>
        <w:br/>
      </w:r>
      <w:r>
        <w:rPr>
          <w:rFonts w:cs="Times New Roman"/>
          <w:sz w:val="26"/>
          <w:szCs w:val="26"/>
        </w:rPr>
        <w:t>учета проверок юридического лица, индивидуального предпринимателя, граждан проводимый органом  муниципального жилищного контроля</w:t>
      </w:r>
    </w:p>
    <w:p w:rsidR="00D86FFB" w:rsidRDefault="00D86FFB">
      <w:pPr>
        <w:ind w:left="3402" w:right="3401"/>
        <w:jc w:val="center"/>
        <w:rPr>
          <w:rFonts w:cs="Times New Roman"/>
          <w:b/>
          <w:bCs/>
        </w:rPr>
      </w:pPr>
    </w:p>
    <w:p w:rsidR="00D86FFB" w:rsidRDefault="00D86FFB">
      <w:pPr>
        <w:pBdr>
          <w:top w:val="single" w:sz="4" w:space="1" w:color="auto"/>
        </w:pBdr>
        <w:tabs>
          <w:tab w:val="left" w:pos="6946"/>
        </w:tabs>
        <w:spacing w:after="240"/>
        <w:ind w:right="3402"/>
        <w:rPr>
          <w:rFonts w:cs="Times New Roman"/>
        </w:rPr>
      </w:pPr>
      <w:r>
        <w:rPr>
          <w:rFonts w:cs="Times New Roman"/>
        </w:rPr>
        <w:t>(дата начала ведения журнала)</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rPr>
        <w:t>(</w:t>
      </w:r>
      <w:r>
        <w:rPr>
          <w:rFonts w:cs="Times New Roman"/>
          <w:sz w:val="18"/>
          <w:szCs w:val="18"/>
        </w:rPr>
        <w:t>Ф.И.О. гражданина / наименование юридического лица/фамилия, имя, отчество (в случае, если имеется)индивидуального предпринимателя)</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(адрес (место нахождения) постоянно действующего исполнительного органа юридического лица/место жительства гражданина, место осуществления деятельности (если не совпадает с местом жительства) индивидуального предпринимателя)</w:t>
      </w:r>
    </w:p>
    <w:p w:rsidR="00D86FFB" w:rsidRDefault="00D86FFB">
      <w:pPr>
        <w:rPr>
          <w:rFonts w:cs="Times New Roman"/>
        </w:rPr>
      </w:pPr>
    </w:p>
    <w:p w:rsidR="00D86FFB" w:rsidRDefault="00D86FFB">
      <w:pPr>
        <w:pBdr>
          <w:top w:val="single" w:sz="4" w:space="1" w:color="auto"/>
        </w:pBdr>
        <w:rPr>
          <w:rFonts w:cs="Times New Roman"/>
          <w:sz w:val="2"/>
          <w:szCs w:val="2"/>
        </w:rPr>
      </w:pPr>
    </w:p>
    <w:p w:rsidR="00D86FFB" w:rsidRDefault="00D86FFB">
      <w:pPr>
        <w:rPr>
          <w:rFonts w:cs="Times New Roman"/>
        </w:rPr>
      </w:pPr>
    </w:p>
    <w:p w:rsidR="00D86FFB" w:rsidRDefault="00D86FFB">
      <w:pPr>
        <w:pBdr>
          <w:top w:val="single" w:sz="4" w:space="1" w:color="auto"/>
        </w:pBdr>
        <w:jc w:val="center"/>
        <w:rPr>
          <w:rFonts w:cs="Times New Roman"/>
          <w:sz w:val="20"/>
          <w:szCs w:val="20"/>
        </w:rPr>
      </w:pPr>
      <w:r>
        <w:rPr>
          <w:rFonts w:cs="Times New Roman"/>
          <w:sz w:val="20"/>
          <w:szCs w:val="20"/>
        </w:rPr>
        <w:t>(государственный регистрационный номер записи о государственной регистрации юридического лица /индивидуального предпринимателя, идентификационный номер налогоплательщика (для гражданина,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 )</w:t>
      </w:r>
    </w:p>
    <w:p w:rsidR="00D86FFB" w:rsidRDefault="00D86FFB">
      <w:pPr>
        <w:spacing w:before="240"/>
        <w:rPr>
          <w:rFonts w:cs="Times New Roman"/>
        </w:rPr>
      </w:pPr>
      <w:r>
        <w:rPr>
          <w:rFonts w:cs="Times New Roman"/>
        </w:rPr>
        <w:t xml:space="preserve">Ответственное лицо:  </w:t>
      </w:r>
    </w:p>
    <w:p w:rsidR="00D86FFB" w:rsidRDefault="00D86FFB">
      <w:pPr>
        <w:pBdr>
          <w:top w:val="single" w:sz="4" w:space="1" w:color="auto"/>
        </w:pBdr>
        <w:ind w:left="2268"/>
        <w:rPr>
          <w:rFonts w:cs="Times New Roman"/>
          <w:sz w:val="2"/>
          <w:szCs w:val="2"/>
        </w:rPr>
      </w:pPr>
    </w:p>
    <w:p w:rsidR="00D86FFB" w:rsidRDefault="00D86FFB">
      <w:pPr>
        <w:ind w:left="2268"/>
        <w:rPr>
          <w:rFonts w:cs="Times New Roman"/>
        </w:rPr>
      </w:pPr>
    </w:p>
    <w:p w:rsidR="00D86FFB" w:rsidRDefault="00D86FFB">
      <w:pPr>
        <w:pBdr>
          <w:top w:val="single" w:sz="4" w:space="1" w:color="auto"/>
        </w:pBdr>
        <w:ind w:left="2268"/>
        <w:jc w:val="center"/>
        <w:rPr>
          <w:rFonts w:cs="Times New Roman"/>
          <w:sz w:val="20"/>
          <w:szCs w:val="20"/>
        </w:rPr>
      </w:pPr>
      <w:r>
        <w:rPr>
          <w:rFonts w:cs="Times New Roman"/>
          <w:sz w:val="20"/>
          <w:szCs w:val="20"/>
        </w:rPr>
        <w:t>(фамилия, имя, отчество (в случае, если имеется), должность лица (лиц), ответственного за ведение журнала учета проверок)</w:t>
      </w:r>
    </w:p>
    <w:p w:rsidR="00D86FFB" w:rsidRDefault="00D86FFB">
      <w:pPr>
        <w:spacing w:before="120"/>
        <w:ind w:left="2268"/>
        <w:rPr>
          <w:rFonts w:cs="Times New Roman"/>
        </w:rPr>
      </w:pPr>
    </w:p>
    <w:p w:rsidR="00D86FFB" w:rsidRDefault="00D86FFB">
      <w:pPr>
        <w:pBdr>
          <w:top w:val="single" w:sz="4" w:space="1" w:color="auto"/>
        </w:pBdr>
        <w:ind w:left="2268"/>
        <w:rPr>
          <w:rFonts w:cs="Times New Roman"/>
          <w:sz w:val="2"/>
          <w:szCs w:val="2"/>
        </w:rPr>
      </w:pPr>
    </w:p>
    <w:p w:rsidR="00D86FFB" w:rsidRDefault="00D86FFB">
      <w:pPr>
        <w:ind w:left="2268"/>
        <w:rPr>
          <w:rFonts w:cs="Times New Roman"/>
        </w:rPr>
      </w:pPr>
    </w:p>
    <w:p w:rsidR="00D86FFB" w:rsidRDefault="00D86FFB">
      <w:pPr>
        <w:pBdr>
          <w:top w:val="single" w:sz="4" w:space="1" w:color="auto"/>
        </w:pBdr>
        <w:ind w:left="2268"/>
        <w:jc w:val="center"/>
        <w:rPr>
          <w:rFonts w:cs="Times New Roman"/>
          <w:sz w:val="20"/>
          <w:szCs w:val="20"/>
        </w:rPr>
      </w:pPr>
      <w:r>
        <w:rPr>
          <w:rFonts w:cs="Times New Roman"/>
          <w:sz w:val="20"/>
          <w:szCs w:val="20"/>
        </w:rPr>
        <w:t>(фамилия, имя, отчество (в случае, если имеется) руководителя юридического лица, индивидуального предпринимателя)</w:t>
      </w:r>
    </w:p>
    <w:p w:rsidR="00D86FFB" w:rsidRDefault="00D86FFB">
      <w:pPr>
        <w:spacing w:before="240"/>
        <w:ind w:left="2268"/>
        <w:rPr>
          <w:rFonts w:cs="Times New Roman"/>
        </w:rPr>
      </w:pPr>
      <w:r>
        <w:rPr>
          <w:rFonts w:cs="Times New Roman"/>
        </w:rPr>
        <w:t xml:space="preserve">Подпись:  </w:t>
      </w:r>
    </w:p>
    <w:p w:rsidR="00D86FFB" w:rsidRDefault="00D86FFB">
      <w:pPr>
        <w:pBdr>
          <w:top w:val="single" w:sz="4" w:space="1" w:color="auto"/>
        </w:pBdr>
        <w:ind w:left="3345"/>
        <w:jc w:val="center"/>
        <w:rPr>
          <w:rFonts w:cs="Times New Roman"/>
        </w:rPr>
      </w:pPr>
      <w:r>
        <w:rPr>
          <w:rFonts w:cs="Times New Roman"/>
        </w:rPr>
        <w:t>М.П.</w:t>
      </w:r>
    </w:p>
    <w:p w:rsidR="00D86FFB" w:rsidRDefault="00D86FFB">
      <w:pPr>
        <w:rPr>
          <w:rFonts w:cs="Times New Roman"/>
          <w:b/>
          <w:bCs/>
        </w:rPr>
      </w:pPr>
      <w:r>
        <w:rPr>
          <w:rFonts w:cs="Times New Roman"/>
          <w:b/>
          <w:bCs/>
        </w:rPr>
        <w:br w:type="page"/>
      </w:r>
    </w:p>
    <w:p w:rsidR="00D86FFB" w:rsidRDefault="00D86FFB">
      <w:pPr>
        <w:spacing w:before="240" w:after="120"/>
        <w:jc w:val="center"/>
        <w:rPr>
          <w:rFonts w:cs="Times New Roman"/>
          <w:b/>
          <w:bCs/>
        </w:rPr>
      </w:pPr>
      <w:r>
        <w:rPr>
          <w:rFonts w:cs="Times New Roman"/>
          <w:b/>
          <w:bCs/>
        </w:rPr>
        <w:t>Сведения о проводимых проверках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D86FFB">
        <w:tc>
          <w:tcPr>
            <w:tcW w:w="426" w:type="dxa"/>
          </w:tcPr>
          <w:p w:rsidR="00D86FFB" w:rsidRDefault="00D86FFB">
            <w:pPr>
              <w:jc w:val="center"/>
              <w:rPr>
                <w:rFonts w:cs="Times New Roman"/>
              </w:rPr>
            </w:pPr>
            <w:r>
              <w:rPr>
                <w:rFonts w:cs="Times New Roman"/>
              </w:rPr>
              <w:t>1</w:t>
            </w:r>
          </w:p>
        </w:tc>
        <w:tc>
          <w:tcPr>
            <w:tcW w:w="4451" w:type="dxa"/>
          </w:tcPr>
          <w:p w:rsidR="00D86FFB" w:rsidRDefault="00D86FFB">
            <w:pPr>
              <w:ind w:left="57" w:right="57"/>
              <w:rPr>
                <w:rFonts w:cs="Times New Roman"/>
              </w:rPr>
            </w:pPr>
            <w:r>
              <w:rPr>
                <w:rFonts w:cs="Times New Roman"/>
              </w:rPr>
              <w:t>Дата начала и окончания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2</w:t>
            </w:r>
          </w:p>
        </w:tc>
        <w:tc>
          <w:tcPr>
            <w:tcW w:w="4451" w:type="dxa"/>
          </w:tcPr>
          <w:p w:rsidR="00D86FFB" w:rsidRDefault="00D86FFB">
            <w:pPr>
              <w:ind w:left="57" w:right="57"/>
              <w:rPr>
                <w:rFonts w:cs="Times New Roman"/>
              </w:rPr>
            </w:pPr>
            <w:r>
              <w:rPr>
                <w:rFonts w:cs="Times New Roman"/>
              </w:rPr>
              <w:t>Общее время проведения проверки    (для  малого предпринимательства  в часах)</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3</w:t>
            </w:r>
          </w:p>
        </w:tc>
        <w:tc>
          <w:tcPr>
            <w:tcW w:w="4451" w:type="dxa"/>
          </w:tcPr>
          <w:p w:rsidR="00D86FFB" w:rsidRDefault="00D86FFB">
            <w:pPr>
              <w:ind w:left="57" w:right="57"/>
              <w:jc w:val="both"/>
              <w:rPr>
                <w:rFonts w:cs="Times New Roman"/>
              </w:rPr>
            </w:pPr>
            <w:r>
              <w:rPr>
                <w:rFonts w:cs="Times New Roman"/>
              </w:rPr>
              <w:t>Наименование органа муниципального контроля</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4</w:t>
            </w:r>
          </w:p>
        </w:tc>
        <w:tc>
          <w:tcPr>
            <w:tcW w:w="4451" w:type="dxa"/>
          </w:tcPr>
          <w:p w:rsidR="00D86FFB" w:rsidRDefault="00D86FFB">
            <w:pPr>
              <w:ind w:left="57" w:right="57"/>
              <w:jc w:val="both"/>
              <w:rPr>
                <w:rFonts w:cs="Times New Roman"/>
              </w:rPr>
            </w:pPr>
            <w:r>
              <w:rPr>
                <w:rFonts w:cs="Times New Roman"/>
              </w:rPr>
              <w:t>Дата и номер распоряжения или приказа о проведении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5</w:t>
            </w:r>
          </w:p>
        </w:tc>
        <w:tc>
          <w:tcPr>
            <w:tcW w:w="4451" w:type="dxa"/>
          </w:tcPr>
          <w:p w:rsidR="00D86FFB" w:rsidRDefault="00D86FFB">
            <w:pPr>
              <w:ind w:left="57" w:right="57"/>
              <w:jc w:val="both"/>
              <w:rPr>
                <w:rFonts w:cs="Times New Roman"/>
              </w:rPr>
            </w:pPr>
            <w:r>
              <w:rPr>
                <w:rFonts w:cs="Times New Roman"/>
              </w:rPr>
              <w:t>Цель, задачи и предмет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6</w:t>
            </w:r>
          </w:p>
        </w:tc>
        <w:tc>
          <w:tcPr>
            <w:tcW w:w="4451" w:type="dxa"/>
          </w:tcPr>
          <w:p w:rsidR="00D86FFB" w:rsidRDefault="00D86FFB">
            <w:pPr>
              <w:ind w:left="57" w:right="57"/>
              <w:jc w:val="both"/>
              <w:rPr>
                <w:rFonts w:cs="Times New Roman"/>
              </w:rPr>
            </w:pPr>
            <w:r>
              <w:rPr>
                <w:rFonts w:cs="Times New Roman"/>
              </w:rPr>
              <w:t>Вид проверки (плановая или внеплановая):</w:t>
            </w:r>
            <w:r>
              <w:rPr>
                <w:rFonts w:cs="Times New Roman"/>
              </w:rPr>
              <w:br/>
              <w:t>для  плановой проверки - ссылка  на ежегодный план проведения проверок;</w:t>
            </w:r>
          </w:p>
          <w:p w:rsidR="00D86FFB" w:rsidRDefault="00D86FFB">
            <w:pPr>
              <w:ind w:left="57" w:right="57"/>
              <w:jc w:val="both"/>
              <w:rPr>
                <w:rFonts w:cs="Times New Roman"/>
              </w:rPr>
            </w:pPr>
            <w:r>
              <w:rPr>
                <w:rFonts w:cs="Times New Roman"/>
              </w:rPr>
              <w:t>для  внеплановой выездной проверки:</w:t>
            </w:r>
          </w:p>
          <w:p w:rsidR="00D86FFB" w:rsidRDefault="00D86FFB">
            <w:pPr>
              <w:ind w:left="57" w:right="57"/>
              <w:jc w:val="both"/>
              <w:rPr>
                <w:rFonts w:cs="Times New Roman"/>
              </w:rPr>
            </w:pPr>
            <w:r>
              <w:rPr>
                <w:rFonts w:cs="Times New Roman"/>
              </w:rPr>
              <w:t>– в отношении субъектов малого предпринимательства -  дата и номер решения прокурора о согласовании проведения проверки (в случае, если такое согласование необходимо)</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7</w:t>
            </w:r>
          </w:p>
        </w:tc>
        <w:tc>
          <w:tcPr>
            <w:tcW w:w="4451" w:type="dxa"/>
          </w:tcPr>
          <w:p w:rsidR="00D86FFB" w:rsidRDefault="00D86FFB">
            <w:pPr>
              <w:ind w:left="57" w:right="57"/>
              <w:jc w:val="both"/>
              <w:rPr>
                <w:rFonts w:cs="Times New Roman"/>
              </w:rPr>
            </w:pPr>
            <w:r>
              <w:rPr>
                <w:rFonts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8</w:t>
            </w:r>
          </w:p>
        </w:tc>
        <w:tc>
          <w:tcPr>
            <w:tcW w:w="4451" w:type="dxa"/>
          </w:tcPr>
          <w:p w:rsidR="00D86FFB" w:rsidRDefault="00D86FFB">
            <w:pPr>
              <w:ind w:left="57" w:right="57"/>
              <w:jc w:val="both"/>
              <w:rPr>
                <w:rFonts w:cs="Times New Roman"/>
              </w:rPr>
            </w:pPr>
            <w:r>
              <w:rPr>
                <w:rFonts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9</w:t>
            </w:r>
          </w:p>
        </w:tc>
        <w:tc>
          <w:tcPr>
            <w:tcW w:w="4451" w:type="dxa"/>
          </w:tcPr>
          <w:p w:rsidR="00D86FFB" w:rsidRDefault="00D86FFB">
            <w:pPr>
              <w:ind w:left="57" w:right="57"/>
              <w:jc w:val="both"/>
              <w:rPr>
                <w:rFonts w:cs="Times New Roman"/>
              </w:rPr>
            </w:pPr>
            <w:r>
              <w:rPr>
                <w:rFonts w:cs="Times New Roman"/>
              </w:rPr>
              <w:t>Дата, номер и содержание выданного предписания об устранении выявленных нарушений</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10</w:t>
            </w:r>
          </w:p>
        </w:tc>
        <w:tc>
          <w:tcPr>
            <w:tcW w:w="4451" w:type="dxa"/>
          </w:tcPr>
          <w:p w:rsidR="00D86FFB" w:rsidRDefault="00D86FFB">
            <w:pPr>
              <w:ind w:left="57" w:right="57"/>
              <w:jc w:val="both"/>
              <w:rPr>
                <w:rFonts w:cs="Times New Roman"/>
              </w:rPr>
            </w:pPr>
            <w:r>
              <w:rPr>
                <w:rFonts w:cs="Times New Roman"/>
              </w:rPr>
              <w:t>Фамилия, имя, отчество, должность должностного лица (должностных лиц), проводящего(их) проверку</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11</w:t>
            </w:r>
          </w:p>
        </w:tc>
        <w:tc>
          <w:tcPr>
            <w:tcW w:w="4451" w:type="dxa"/>
          </w:tcPr>
          <w:p w:rsidR="00D86FFB" w:rsidRDefault="00D86FFB">
            <w:pPr>
              <w:ind w:left="57" w:right="57"/>
              <w:jc w:val="both"/>
              <w:rPr>
                <w:rFonts w:cs="Times New Roman"/>
              </w:rPr>
            </w:pPr>
            <w:r>
              <w:rPr>
                <w:rFonts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D86FFB" w:rsidRDefault="00D86FFB">
            <w:pPr>
              <w:ind w:left="57" w:right="57"/>
              <w:rPr>
                <w:rFonts w:cs="Times New Roman"/>
              </w:rPr>
            </w:pPr>
          </w:p>
        </w:tc>
      </w:tr>
      <w:tr w:rsidR="00D86FFB">
        <w:tc>
          <w:tcPr>
            <w:tcW w:w="426" w:type="dxa"/>
          </w:tcPr>
          <w:p w:rsidR="00D86FFB" w:rsidRDefault="00D86FFB">
            <w:pPr>
              <w:jc w:val="center"/>
              <w:rPr>
                <w:rFonts w:cs="Times New Roman"/>
              </w:rPr>
            </w:pPr>
            <w:r>
              <w:rPr>
                <w:rFonts w:cs="Times New Roman"/>
              </w:rPr>
              <w:t>12</w:t>
            </w:r>
          </w:p>
        </w:tc>
        <w:tc>
          <w:tcPr>
            <w:tcW w:w="4451" w:type="dxa"/>
          </w:tcPr>
          <w:p w:rsidR="00D86FFB" w:rsidRDefault="00D86FFB">
            <w:pPr>
              <w:ind w:left="57" w:right="57"/>
              <w:jc w:val="both"/>
              <w:rPr>
                <w:rFonts w:cs="Times New Roman"/>
              </w:rPr>
            </w:pPr>
            <w:r>
              <w:rPr>
                <w:rFonts w:cs="Times New Roman"/>
              </w:rPr>
              <w:t>Подпись должностного лица (лиц), проводившего проверку</w:t>
            </w:r>
          </w:p>
        </w:tc>
        <w:tc>
          <w:tcPr>
            <w:tcW w:w="5046" w:type="dxa"/>
          </w:tcPr>
          <w:p w:rsidR="00D86FFB" w:rsidRDefault="00D86FFB">
            <w:pPr>
              <w:ind w:left="57" w:right="57"/>
              <w:rPr>
                <w:rFonts w:cs="Times New Roman"/>
              </w:rPr>
            </w:pPr>
          </w:p>
        </w:tc>
      </w:tr>
    </w:tbl>
    <w:p w:rsidR="00D86FFB" w:rsidRDefault="00D86FFB">
      <w:pPr>
        <w:rPr>
          <w:rFonts w:cs="Times New Roman"/>
        </w:rPr>
      </w:pPr>
    </w:p>
    <w:p w:rsidR="00D86FFB" w:rsidRDefault="00D86FFB">
      <w:pPr>
        <w:autoSpaceDE w:val="0"/>
        <w:autoSpaceDN w:val="0"/>
        <w:adjustRightInd w:val="0"/>
        <w:ind w:firstLine="540"/>
        <w:jc w:val="center"/>
        <w:rPr>
          <w:rFonts w:cs="Times New Roman"/>
        </w:rPr>
      </w:pPr>
    </w:p>
    <w:p w:rsidR="00D86FFB" w:rsidRDefault="00D86FFB">
      <w:pPr>
        <w:rPr>
          <w:rFonts w:cs="Times New Roman"/>
        </w:rPr>
      </w:pPr>
    </w:p>
    <w:p w:rsidR="00D86FFB" w:rsidRDefault="00D86FFB">
      <w:pPr>
        <w:autoSpaceDE w:val="0"/>
        <w:autoSpaceDN w:val="0"/>
        <w:adjustRightInd w:val="0"/>
        <w:jc w:val="right"/>
        <w:rPr>
          <w:rFonts w:cs="Times New Roman"/>
        </w:rPr>
      </w:pPr>
    </w:p>
    <w:p w:rsidR="00D86FFB" w:rsidRDefault="00D86FFB">
      <w:pPr>
        <w:autoSpaceDE w:val="0"/>
        <w:autoSpaceDN w:val="0"/>
        <w:adjustRightInd w:val="0"/>
        <w:jc w:val="right"/>
        <w:rPr>
          <w:rFonts w:cs="Times New Roman"/>
        </w:rPr>
      </w:pPr>
    </w:p>
    <w:p w:rsidR="00D86FFB" w:rsidRDefault="00D86FFB">
      <w:pPr>
        <w:autoSpaceDE w:val="0"/>
        <w:autoSpaceDN w:val="0"/>
        <w:adjustRightInd w:val="0"/>
        <w:jc w:val="right"/>
        <w:rPr>
          <w:rFonts w:cs="Times New Roman"/>
        </w:rPr>
      </w:pPr>
    </w:p>
    <w:sectPr w:rsidR="00D86FFB" w:rsidSect="00D86FFB">
      <w:footerReference w:type="first" r:id="rId20"/>
      <w:pgSz w:w="11905" w:h="16838" w:code="9"/>
      <w:pgMar w:top="426" w:right="385"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FB" w:rsidRDefault="00D86FFB">
      <w:pPr>
        <w:rPr>
          <w:rFonts w:cs="Times New Roman"/>
        </w:rPr>
      </w:pPr>
      <w:r>
        <w:rPr>
          <w:rFonts w:cs="Times New Roman"/>
        </w:rPr>
        <w:separator/>
      </w:r>
    </w:p>
  </w:endnote>
  <w:endnote w:type="continuationSeparator" w:id="0">
    <w:p w:rsidR="00D86FFB" w:rsidRDefault="00D86F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FB" w:rsidRDefault="00D86FFB">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FB" w:rsidRDefault="00D86FFB">
      <w:pPr>
        <w:rPr>
          <w:rFonts w:cs="Times New Roman"/>
        </w:rPr>
      </w:pPr>
      <w:r>
        <w:rPr>
          <w:rFonts w:cs="Times New Roman"/>
        </w:rPr>
        <w:separator/>
      </w:r>
    </w:p>
  </w:footnote>
  <w:footnote w:type="continuationSeparator" w:id="0">
    <w:p w:rsidR="00D86FFB" w:rsidRDefault="00D86FF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B15"/>
    <w:multiLevelType w:val="hybridMultilevel"/>
    <w:tmpl w:val="4C908070"/>
    <w:lvl w:ilvl="0" w:tplc="2A44EA62">
      <w:start w:val="1"/>
      <w:numFmt w:val="decimal"/>
      <w:lvlText w:val="%1."/>
      <w:lvlJc w:val="left"/>
      <w:pPr>
        <w:tabs>
          <w:tab w:val="num" w:pos="720"/>
        </w:tabs>
        <w:ind w:left="720" w:hanging="360"/>
      </w:pPr>
      <w:rPr>
        <w:rFonts w:ascii="Times New Roman" w:hAnsi="Times New Roman" w:cs="Times New Roman"/>
        <w:b/>
        <w:bCs/>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
    <w:nsid w:val="10CE6CF9"/>
    <w:multiLevelType w:val="hybridMultilevel"/>
    <w:tmpl w:val="997A84BE"/>
    <w:lvl w:ilvl="0" w:tplc="493836BE">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33EB7C67"/>
    <w:multiLevelType w:val="hybridMultilevel"/>
    <w:tmpl w:val="F6327014"/>
    <w:lvl w:ilvl="0" w:tplc="4944058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8293D8C"/>
    <w:multiLevelType w:val="hybridMultilevel"/>
    <w:tmpl w:val="430A3D0E"/>
    <w:lvl w:ilvl="0" w:tplc="0419000F">
      <w:start w:val="6"/>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4">
    <w:nsid w:val="3CFA7689"/>
    <w:multiLevelType w:val="hybridMultilevel"/>
    <w:tmpl w:val="5C2EDE64"/>
    <w:lvl w:ilvl="0" w:tplc="0419000F">
      <w:start w:val="1"/>
      <w:numFmt w:val="decimal"/>
      <w:lvlText w:val="%1."/>
      <w:lvlJc w:val="left"/>
      <w:pPr>
        <w:tabs>
          <w:tab w:val="num" w:pos="675"/>
        </w:tabs>
        <w:ind w:left="675" w:hanging="360"/>
      </w:pPr>
      <w:rPr>
        <w:rFonts w:ascii="Times New Roman" w:hAnsi="Times New Roman" w:cs="Times New Roman"/>
      </w:rPr>
    </w:lvl>
    <w:lvl w:ilvl="1" w:tplc="04190019">
      <w:start w:val="1"/>
      <w:numFmt w:val="lowerLetter"/>
      <w:lvlText w:val="%2."/>
      <w:lvlJc w:val="left"/>
      <w:pPr>
        <w:tabs>
          <w:tab w:val="num" w:pos="1395"/>
        </w:tabs>
        <w:ind w:left="1395" w:hanging="360"/>
      </w:pPr>
      <w:rPr>
        <w:rFonts w:ascii="Times New Roman" w:hAnsi="Times New Roman" w:cs="Times New Roman"/>
      </w:rPr>
    </w:lvl>
    <w:lvl w:ilvl="2" w:tplc="0419001B">
      <w:start w:val="1"/>
      <w:numFmt w:val="lowerRoman"/>
      <w:lvlText w:val="%3."/>
      <w:lvlJc w:val="right"/>
      <w:pPr>
        <w:tabs>
          <w:tab w:val="num" w:pos="2115"/>
        </w:tabs>
        <w:ind w:left="2115" w:hanging="180"/>
      </w:pPr>
      <w:rPr>
        <w:rFonts w:ascii="Times New Roman" w:hAnsi="Times New Roman" w:cs="Times New Roman"/>
      </w:rPr>
    </w:lvl>
    <w:lvl w:ilvl="3" w:tplc="0419000F">
      <w:start w:val="1"/>
      <w:numFmt w:val="decimal"/>
      <w:lvlText w:val="%4."/>
      <w:lvlJc w:val="left"/>
      <w:pPr>
        <w:tabs>
          <w:tab w:val="num" w:pos="2835"/>
        </w:tabs>
        <w:ind w:left="2835" w:hanging="360"/>
      </w:pPr>
      <w:rPr>
        <w:rFonts w:ascii="Times New Roman" w:hAnsi="Times New Roman" w:cs="Times New Roman"/>
      </w:rPr>
    </w:lvl>
    <w:lvl w:ilvl="4" w:tplc="04190019">
      <w:start w:val="1"/>
      <w:numFmt w:val="lowerLetter"/>
      <w:lvlText w:val="%5."/>
      <w:lvlJc w:val="left"/>
      <w:pPr>
        <w:tabs>
          <w:tab w:val="num" w:pos="3555"/>
        </w:tabs>
        <w:ind w:left="3555" w:hanging="360"/>
      </w:pPr>
      <w:rPr>
        <w:rFonts w:ascii="Times New Roman" w:hAnsi="Times New Roman" w:cs="Times New Roman"/>
      </w:rPr>
    </w:lvl>
    <w:lvl w:ilvl="5" w:tplc="0419001B">
      <w:start w:val="1"/>
      <w:numFmt w:val="lowerRoman"/>
      <w:lvlText w:val="%6."/>
      <w:lvlJc w:val="right"/>
      <w:pPr>
        <w:tabs>
          <w:tab w:val="num" w:pos="4275"/>
        </w:tabs>
        <w:ind w:left="4275" w:hanging="180"/>
      </w:pPr>
      <w:rPr>
        <w:rFonts w:ascii="Times New Roman" w:hAnsi="Times New Roman" w:cs="Times New Roman"/>
      </w:rPr>
    </w:lvl>
    <w:lvl w:ilvl="6" w:tplc="0419000F">
      <w:start w:val="1"/>
      <w:numFmt w:val="decimal"/>
      <w:lvlText w:val="%7."/>
      <w:lvlJc w:val="left"/>
      <w:pPr>
        <w:tabs>
          <w:tab w:val="num" w:pos="4995"/>
        </w:tabs>
        <w:ind w:left="4995" w:hanging="360"/>
      </w:pPr>
      <w:rPr>
        <w:rFonts w:ascii="Times New Roman" w:hAnsi="Times New Roman" w:cs="Times New Roman"/>
      </w:rPr>
    </w:lvl>
    <w:lvl w:ilvl="7" w:tplc="04190019">
      <w:start w:val="1"/>
      <w:numFmt w:val="lowerLetter"/>
      <w:lvlText w:val="%8."/>
      <w:lvlJc w:val="left"/>
      <w:pPr>
        <w:tabs>
          <w:tab w:val="num" w:pos="5715"/>
        </w:tabs>
        <w:ind w:left="5715" w:hanging="360"/>
      </w:pPr>
      <w:rPr>
        <w:rFonts w:ascii="Times New Roman" w:hAnsi="Times New Roman" w:cs="Times New Roman"/>
      </w:rPr>
    </w:lvl>
    <w:lvl w:ilvl="8" w:tplc="0419001B">
      <w:start w:val="1"/>
      <w:numFmt w:val="lowerRoman"/>
      <w:lvlText w:val="%9."/>
      <w:lvlJc w:val="right"/>
      <w:pPr>
        <w:tabs>
          <w:tab w:val="num" w:pos="6435"/>
        </w:tabs>
        <w:ind w:left="6435" w:hanging="180"/>
      </w:pPr>
      <w:rPr>
        <w:rFonts w:ascii="Times New Roman" w:hAnsi="Times New Roman" w:cs="Times New Roman"/>
      </w:rPr>
    </w:lvl>
  </w:abstractNum>
  <w:abstractNum w:abstractNumId="5">
    <w:nsid w:val="57005D6B"/>
    <w:multiLevelType w:val="hybridMultilevel"/>
    <w:tmpl w:val="DB5E60FE"/>
    <w:lvl w:ilvl="0" w:tplc="CEE25082">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num w:numId="1">
    <w:abstractNumId w:val="5"/>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FFB"/>
    <w:rsid w:val="00D86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sz w:val="28"/>
      <w:szCs w:val="28"/>
    </w:rPr>
  </w:style>
  <w:style w:type="paragraph" w:styleId="Heading2">
    <w:name w:val="heading 2"/>
    <w:basedOn w:val="Normal"/>
    <w:next w:val="Normal"/>
    <w:link w:val="Heading2Char"/>
    <w:uiPriority w:val="99"/>
    <w:qFormat/>
    <w:pPr>
      <w:keepNext/>
      <w:jc w:val="center"/>
      <w:outlineLvl w:val="1"/>
    </w:pPr>
    <w:rPr>
      <w:sz w:val="32"/>
      <w:szCs w:val="32"/>
    </w:rPr>
  </w:style>
  <w:style w:type="paragraph" w:styleId="Heading7">
    <w:name w:val="heading 7"/>
    <w:basedOn w:val="Normal"/>
    <w:next w:val="Normal"/>
    <w:link w:val="Heading7Char"/>
    <w:uiPriority w:val="99"/>
    <w:qFormat/>
    <w:pPr>
      <w:spacing w:before="240" w:after="60"/>
      <w:outlineLvl w:val="6"/>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ru-RU"/>
    </w:rPr>
  </w:style>
  <w:style w:type="paragraph" w:customStyle="1" w:styleId="ConsPlusNonformat">
    <w:name w:val="ConsPlusNonformat"/>
    <w:uiPriority w:val="99"/>
    <w:pPr>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pPr>
      <w:jc w:val="center"/>
    </w:pPr>
    <w:rPr>
      <w:sz w:val="28"/>
      <w:szCs w:val="28"/>
    </w:rPr>
  </w:style>
  <w:style w:type="character" w:customStyle="1" w:styleId="TitleChar">
    <w:name w:val="Title Char"/>
    <w:basedOn w:val="DefaultParagraphFont"/>
    <w:link w:val="Title"/>
    <w:uiPriority w:val="99"/>
    <w:rPr>
      <w:rFonts w:ascii="Times New Roman" w:hAnsi="Times New Roman" w:cs="Times New Roman"/>
      <w:sz w:val="20"/>
      <w:szCs w:val="20"/>
      <w:lang w:eastAsia="ru-RU"/>
    </w:rPr>
  </w:style>
  <w:style w:type="paragraph" w:customStyle="1" w:styleId="ConsPlusNormal">
    <w:name w:val="ConsPlusNormal"/>
    <w:uiPriority w:val="99"/>
    <w:pPr>
      <w:autoSpaceDE w:val="0"/>
      <w:autoSpaceDN w:val="0"/>
      <w:adjustRightInd w:val="0"/>
      <w:ind w:firstLine="720"/>
    </w:pPr>
    <w:rPr>
      <w:rFonts w:ascii="Arial" w:hAnsi="Arial" w:cs="Arial"/>
      <w:sz w:val="20"/>
      <w:szCs w:val="20"/>
    </w:rPr>
  </w:style>
  <w:style w:type="paragraph" w:customStyle="1" w:styleId="ConsPlusTitle">
    <w:name w:val="ConsPlusTitle"/>
    <w:uiPriority w:val="99"/>
    <w:pPr>
      <w:autoSpaceDE w:val="0"/>
      <w:autoSpaceDN w:val="0"/>
      <w:adjustRightInd w:val="0"/>
    </w:pPr>
    <w:rPr>
      <w:rFonts w:ascii="Times New Roman" w:hAnsi="Times New Roman" w:cs="Times New Roman"/>
      <w:b/>
      <w:bCs/>
      <w:sz w:val="28"/>
      <w:szCs w:val="28"/>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eastAsia="ru-RU"/>
    </w:rPr>
  </w:style>
  <w:style w:type="character" w:styleId="PageNumber">
    <w:name w:val="page number"/>
    <w:basedOn w:val="DefaultParagraphFont"/>
    <w:uiPriority w:val="99"/>
    <w:rPr>
      <w:rFonts w:ascii="Times New Roman" w:hAnsi="Times New Roman" w:cs="Times New Roman"/>
    </w:rPr>
  </w:style>
  <w:style w:type="paragraph" w:customStyle="1" w:styleId="TimesNewRoman14">
    <w:name w:val="Times New Roman 14 пт"/>
    <w:uiPriority w:val="99"/>
    <w:pPr>
      <w:spacing w:after="200" w:line="276" w:lineRule="auto"/>
    </w:pPr>
    <w:rPr>
      <w:rFonts w:ascii="Times New Roman" w:hAnsi="Times New Roman" w:cs="Times New Roman"/>
      <w:sz w:val="28"/>
      <w:szCs w:val="28"/>
    </w:rPr>
  </w:style>
  <w:style w:type="character" w:customStyle="1" w:styleId="TimesNewRoman140">
    <w:name w:val="Times New Roman 14 пт Знак"/>
    <w:uiPriority w:val="99"/>
    <w:rPr>
      <w:rFonts w:ascii="Times New Roman" w:hAnsi="Times New Roman" w:cs="Times New Roman"/>
      <w:sz w:val="22"/>
      <w:szCs w:val="22"/>
      <w:lang w:eastAsia="ru-RU"/>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a">
    <w:name w:val="Текст с отступом"/>
    <w:basedOn w:val="Normal"/>
    <w:uiPriority w:val="99"/>
    <w:pPr>
      <w:widowControl w:val="0"/>
      <w:ind w:firstLine="709"/>
      <w:jc w:val="both"/>
    </w:pPr>
    <w:rPr>
      <w:rFonts w:ascii="Arial Narrow" w:hAnsi="Arial Narrow" w:cs="Arial Narrow"/>
    </w:rPr>
  </w:style>
  <w:style w:type="character" w:customStyle="1" w:styleId="a0">
    <w:name w:val="Цветовое выделение"/>
    <w:uiPriority w:val="99"/>
    <w:rPr>
      <w:b/>
      <w:bCs/>
      <w:color w:val="26282F"/>
      <w:sz w:val="26"/>
      <w:szCs w:val="26"/>
    </w:rPr>
  </w:style>
  <w:style w:type="paragraph" w:customStyle="1" w:styleId="ConsNonformat">
    <w:name w:val="ConsNonformat"/>
    <w:uiPriority w:val="99"/>
    <w:pPr>
      <w:widowControl w:val="0"/>
      <w:snapToGrid w:val="0"/>
    </w:pPr>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ru-RU"/>
    </w:rPr>
  </w:style>
  <w:style w:type="character" w:customStyle="1" w:styleId="a1">
    <w:name w:val="Гипертекстовая ссылка"/>
    <w:uiPriority w:val="99"/>
    <w:rPr>
      <w:color w:val="auto"/>
    </w:rPr>
  </w:style>
  <w:style w:type="paragraph" w:customStyle="1" w:styleId="a2">
    <w:name w:val="Знак Знак"/>
    <w:basedOn w:val="Normal"/>
    <w:uiPriority w:val="99"/>
    <w:rPr>
      <w:rFonts w:ascii="Verdana" w:hAnsi="Verdana" w:cs="Verdana"/>
      <w:sz w:val="20"/>
      <w:szCs w:val="20"/>
      <w:lang w:val="en-US" w:eastAsia="en-US"/>
    </w:rPr>
  </w:style>
  <w:style w:type="paragraph" w:styleId="BodyText">
    <w:name w:val="Body Text"/>
    <w:basedOn w:val="Normal"/>
    <w:link w:val="BodyTextChar"/>
    <w:uiPriority w:val="99"/>
    <w:pPr>
      <w:suppressAutoHyphens/>
      <w:jc w:val="both"/>
    </w:pPr>
    <w:rPr>
      <w:rFonts w:cs="Times New Roman"/>
      <w:color w:val="FF0000"/>
      <w:sz w:val="28"/>
      <w:szCs w:val="28"/>
      <w:lang w:eastAsia="zh-CN"/>
    </w:rPr>
  </w:style>
  <w:style w:type="character" w:customStyle="1" w:styleId="BodyTextChar">
    <w:name w:val="Body Text Char"/>
    <w:basedOn w:val="DefaultParagraphFont"/>
    <w:link w:val="BodyText"/>
    <w:uiPriority w:val="99"/>
    <w:rPr>
      <w:rFonts w:ascii="Times New Roman" w:hAnsi="Times New Roman" w:cs="Times New Roman"/>
      <w:color w:val="FF0000"/>
      <w:sz w:val="28"/>
      <w:szCs w:val="28"/>
      <w:lang w:eastAsia="zh-CN"/>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B3EF62A1F4E63D3221D349AB3D1EF9B7A1758F2C2F83F195CB3C0DA724B03197B4A141186278523Bi0wDN" TargetMode="Externa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9BE7BF71AB397027661E1B4A8D1425F0E937EF8BB62082AE5E6216F2AA570AA82C2D5DFD837B9CDBBB29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23" Type="http://schemas.openxmlformats.org/officeDocument/2006/relationships/customXml" Target="../customXml/item1.xml"/><Relationship Id="rId10" Type="http://schemas.openxmlformats.org/officeDocument/2006/relationships/hyperlink" Target="consultantplus://offline/main?base=LAW;n=117211;fld=134;dst=100026" TargetMode="External"/><Relationship Id="rId19" Type="http://schemas.openxmlformats.org/officeDocument/2006/relationships/hyperlink" Target="mailto:adm_hlebnikovo12@mail.r" TargetMode="Externa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ref=79D3A6DFDE6C7FBF1EB6B5F2D77E1D6C3F0A4A9DB9D7A634382A35F46A08P8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778F15DAE95E41AC401B9A7DF5C253" ma:contentTypeVersion="2" ma:contentTypeDescription="Создание документа." ma:contentTypeScope="" ma:versionID="78d7e3c1943c08c6f44f20cf5d770375">
  <xsd:schema xmlns:xsd="http://www.w3.org/2001/XMLSchema" xmlns:xs="http://www.w3.org/2001/XMLSchema" xmlns:p="http://schemas.microsoft.com/office/2006/metadata/properties" xmlns:ns2="57504d04-691e-4fc4-8f09-4f19fdbe90f6" xmlns:ns3="6d7c22ec-c6a4-4777-88aa-bc3c76ac660e" xmlns:ns4="baa4fc24-6c88-4c5f-be09-5034d0e74d14" targetNamespace="http://schemas.microsoft.com/office/2006/metadata/properties" ma:root="true" ma:fieldsID="f880909b478f3082880cc2cdb2c0a2fc" ns2:_="" ns3:_="" ns4:_="">
    <xsd:import namespace="57504d04-691e-4fc4-8f09-4f19fdbe90f6"/>
    <xsd:import namespace="6d7c22ec-c6a4-4777-88aa-bc3c76ac660e"/>
    <xsd:import namespace="baa4fc24-6c88-4c5f-be09-5034d0e74d1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4fc24-6c88-4c5f-be09-5034d0e74d14"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Административный регламент по осуществлению муниципального контроля за использованием и охраной недр"/>
          <xsd:enumeration value="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xsd:enumeration value="Административный регламент предоставления муниципальной услуги по выдаче градостроительного плана земельного участка"/>
          <xsd:enumeration value="Административный регламент муниципальной услуги по предоставлению разрешения на отклонение от предельных параметров разрешенного строительства"/>
          <xsd:enumeration value="Административный регламент муниципальной услуги по переводу жилого помещения в нежилое помещение и нежилого помещения в жилое помещение"/>
          <xsd:enumeration value="Административный регламент муниципальной услуги по выдаче разрешения на строительство"/>
          <xsd:enumeration value="Административный регламент муниципальной услуги на ввод объекта в эксплуатацию"/>
          <xsd:enumeration value="Административный регламент муниципальной услуги по согласованию переустройства и  (или) перепланировке помещений в многоквартирном доме"/>
          <xsd:enumeration value="Административный регламент муниципальной услуги по передаче материалов для размещения в информационной системе"/>
          <xsd:enumeration value="Административный регламент муниципальной услуги по принятию граждан на учет в качестве нуждающихся в жилых помещениях"/>
          <xsd:enumeration value="Административный регламент по осуществлению муниципального жилищного контроля"/>
          <xsd:enumeration value="Административный регламент по осуществлению муниципального контроля за обеспечением сохранности автомобильных дорог"/>
          <xsd:enumeration value="Административный регламент предоставления муниципальной услуги по присвоению адреса объекту капитального строительства"/>
          <xsd:enumeration value="Положение о муниципальном лесном контроле на территории Хлебниковского сельского поселения"/>
          <xsd:enumeration value="Положение по осуществлению муниципального земельного контроля на территории Хлебниковского сельского поселения"/>
          <xsd:enumeration value="Административный регламент предоставления муниципальной услуги &quot;Выдача выписки из похозяйственной книги о наличии у гражданина права на земельный участок&quot;"/>
          <xsd:enumeration value="Административный регламент муниципальной услуги о признании садового дома жилым домом и жилого дома садовым домом"/>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жилищного контроля на территории муниципального образования "Хлебниковское сельское поселение"</_x041e__x043f__x0438__x0441__x0430__x043d__x0438__x0435_>
    <_dlc_DocId xmlns="57504d04-691e-4fc4-8f09-4f19fdbe90f6">XXJ7TYMEEKJ2-7662-13</_dlc_DocId>
    <_dlc_DocIdUrl xmlns="57504d04-691e-4fc4-8f09-4f19fdbe90f6">
      <Url>https://vip.gov.mari.ru/mturek/sp_hlebnikovo/_layouts/DocIdRedir.aspx?ID=XXJ7TYMEEKJ2-7662-13</Url>
      <Description>XXJ7TYMEEKJ2-7662-13</Description>
    </_dlc_DocIdUrl>
    <_x041f__x0430__x043f__x043a__x0430_ xmlns="baa4fc24-6c88-4c5f-be09-5034d0e74d14">Административный регламент по осуществлению муниципального жилищного контроля</_x041f__x0430__x043f__x043a__x0430_>
  </documentManagement>
</p:properties>
</file>

<file path=customXml/itemProps1.xml><?xml version="1.0" encoding="utf-8"?>
<ds:datastoreItem xmlns:ds="http://schemas.openxmlformats.org/officeDocument/2006/customXml" ds:itemID="{6E1B4B8D-EF6D-499A-A14C-7737846B2185}"/>
</file>

<file path=customXml/itemProps2.xml><?xml version="1.0" encoding="utf-8"?>
<ds:datastoreItem xmlns:ds="http://schemas.openxmlformats.org/officeDocument/2006/customXml" ds:itemID="{9CCB89F3-B672-4CAE-B085-F410A8962B92}"/>
</file>

<file path=customXml/itemProps3.xml><?xml version="1.0" encoding="utf-8"?>
<ds:datastoreItem xmlns:ds="http://schemas.openxmlformats.org/officeDocument/2006/customXml" ds:itemID="{EB5D7D03-B416-4AA9-BFDA-43509ECFBF6E}"/>
</file>

<file path=customXml/itemProps4.xml><?xml version="1.0" encoding="utf-8"?>
<ds:datastoreItem xmlns:ds="http://schemas.openxmlformats.org/officeDocument/2006/customXml" ds:itemID="{336D2216-D8F9-4960-A6BB-0D128A33147A}"/>
</file>

<file path=docProps/app.xml><?xml version="1.0" encoding="utf-8"?>
<Properties xmlns="http://schemas.openxmlformats.org/officeDocument/2006/extended-properties" xmlns:vt="http://schemas.openxmlformats.org/officeDocument/2006/docPropsVTypes">
  <Template>Normal_Wordconv</Template>
  <TotalTime>64</TotalTime>
  <Pages>28</Pages>
  <Words>8990</Words>
  <Characters>-32766</Characters>
  <Application>Microsoft Office Outlook</Application>
  <DocSecurity>0</DocSecurity>
  <Lines>0</Lines>
  <Paragraphs>0</Paragraphs>
  <ScaleCrop>false</ScaleCrop>
  <Company>XSP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№99 от 29.08.2013</dc:title>
  <dc:subject/>
  <dc:creator>Пользователь</dc:creator>
  <cp:keywords/>
  <dc:description/>
  <cp:lastModifiedBy>Spec</cp:lastModifiedBy>
  <cp:revision>10</cp:revision>
  <dcterms:created xsi:type="dcterms:W3CDTF">2013-08-09T09:32:00Z</dcterms:created>
  <dcterms:modified xsi:type="dcterms:W3CDTF">2013-12-26T06:49:00Z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0x0101008D778F15DAE95E41AC401B9A7DF5C253</vt:lpwstr>
  </property>
  <property fmtid="{D5CDD505-2E9C-101B-9397-08002B2CF9AE}" pid="3" name="_dlc_DocIdItemGuid">
    <vt:lpwstr>d82e994c-cf3e-41b8-8117-8ad86f1eccd4</vt:lpwstr>
  </property>
</Properties>
</file>